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4F3" w:rsidRPr="00525D2D" w:rsidRDefault="00525D2D" w:rsidP="00525D2D">
      <w:pPr>
        <w:jc w:val="center"/>
        <w:rPr>
          <w:rFonts w:ascii="Times New Roman" w:hAnsi="Times New Roman" w:cs="Times New Roman"/>
          <w:sz w:val="28"/>
          <w:szCs w:val="28"/>
        </w:rPr>
      </w:pPr>
      <w:r w:rsidRPr="00525D2D">
        <w:rPr>
          <w:rFonts w:ascii="Times New Roman" w:hAnsi="Times New Roman" w:cs="Times New Roman"/>
          <w:sz w:val="28"/>
          <w:szCs w:val="28"/>
        </w:rPr>
        <w:t>За счет собранных средств самообложения в деревне Мурза Берлибаш заменили погружной насос  марки ЭЦВ 6-10-80 для водоснабжения. Всего израсходовано 52 000 рублей.</w:t>
      </w:r>
    </w:p>
    <w:sectPr w:rsidR="007E74F3" w:rsidRPr="00525D2D" w:rsidSect="007E7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5D2D"/>
    <w:rsid w:val="00525D2D"/>
    <w:rsid w:val="007E7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139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2015-07-08T05:12:00Z</dcterms:created>
  <dcterms:modified xsi:type="dcterms:W3CDTF">2015-07-08T05:15:00Z</dcterms:modified>
</cp:coreProperties>
</file>