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tblPr>
      <w:tblGrid>
        <w:gridCol w:w="4677"/>
        <w:gridCol w:w="495"/>
        <w:gridCol w:w="4608"/>
      </w:tblGrid>
      <w:tr w:rsidR="007D37B6" w:rsidRPr="00870145" w:rsidTr="007D37B6">
        <w:trPr>
          <w:trHeight w:val="1981"/>
        </w:trPr>
        <w:tc>
          <w:tcPr>
            <w:tcW w:w="4677" w:type="dxa"/>
            <w:tcBorders>
              <w:top w:val="nil"/>
              <w:left w:val="nil"/>
              <w:bottom w:val="single" w:sz="18" w:space="0" w:color="auto"/>
              <w:right w:val="nil"/>
            </w:tcBorders>
          </w:tcPr>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ИСПОЛНИТЕЛЬНЫЙ</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 xml:space="preserve">КОМИТЕТ </w:t>
            </w:r>
            <w:r w:rsidR="00003DF6">
              <w:rPr>
                <w:rFonts w:ascii="Times New Roman" w:hAnsi="Times New Roman"/>
                <w:sz w:val="28"/>
                <w:szCs w:val="28"/>
              </w:rPr>
              <w:t>ЭБАЛАКОВСКОГО</w:t>
            </w:r>
            <w:r w:rsidRPr="000B7021">
              <w:rPr>
                <w:rFonts w:ascii="Times New Roman" w:hAnsi="Times New Roman"/>
                <w:sz w:val="28"/>
                <w:szCs w:val="28"/>
              </w:rPr>
              <w:t xml:space="preserve">  СЕЛЬСКОГО ПОСЕЛЕНИЯ</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7D37B6" w:rsidRPr="000B7021" w:rsidRDefault="007D37B6" w:rsidP="007D37B6">
            <w:pPr>
              <w:rPr>
                <w:rFonts w:ascii="Times New Roman" w:hAnsi="Times New Roman"/>
                <w:sz w:val="28"/>
                <w:szCs w:val="28"/>
              </w:rPr>
            </w:pPr>
          </w:p>
        </w:tc>
        <w:tc>
          <w:tcPr>
            <w:tcW w:w="4608" w:type="dxa"/>
            <w:tcBorders>
              <w:top w:val="nil"/>
              <w:left w:val="nil"/>
              <w:bottom w:val="single" w:sz="18" w:space="0" w:color="auto"/>
              <w:right w:val="nil"/>
            </w:tcBorders>
          </w:tcPr>
          <w:p w:rsidR="007D37B6" w:rsidRPr="000B7021" w:rsidRDefault="007D37B6" w:rsidP="007D37B6">
            <w:pPr>
              <w:spacing w:after="0" w:line="240" w:lineRule="auto"/>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7D37B6" w:rsidRPr="000B7021" w:rsidRDefault="007D37B6" w:rsidP="007D37B6">
            <w:pPr>
              <w:spacing w:after="0" w:line="240" w:lineRule="auto"/>
              <w:jc w:val="center"/>
              <w:rPr>
                <w:rFonts w:ascii="Times New Roman" w:hAnsi="Times New Roman"/>
                <w:sz w:val="28"/>
                <w:szCs w:val="28"/>
                <w:lang w:val="tt-RU"/>
              </w:rPr>
            </w:pPr>
            <w:r w:rsidRPr="000B7021">
              <w:rPr>
                <w:rFonts w:ascii="Times New Roman" w:hAnsi="Times New Roman"/>
                <w:sz w:val="28"/>
                <w:szCs w:val="28"/>
              </w:rPr>
              <w:t>КАЙБЫЧ</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7D37B6" w:rsidRPr="000B7021" w:rsidRDefault="00003DF6" w:rsidP="007D37B6">
            <w:pPr>
              <w:spacing w:after="0" w:line="240" w:lineRule="auto"/>
              <w:jc w:val="center"/>
              <w:rPr>
                <w:rFonts w:ascii="Times New Roman" w:hAnsi="Times New Roman"/>
                <w:sz w:val="28"/>
                <w:szCs w:val="28"/>
              </w:rPr>
            </w:pPr>
            <w:r>
              <w:rPr>
                <w:rFonts w:ascii="Times New Roman" w:hAnsi="Times New Roman"/>
                <w:sz w:val="28"/>
                <w:szCs w:val="28"/>
                <w:lang w:val="tt-RU"/>
              </w:rPr>
              <w:t>ЯБАЛАК</w:t>
            </w:r>
            <w:r w:rsidR="007D37B6" w:rsidRPr="000B7021">
              <w:rPr>
                <w:rFonts w:ascii="Times New Roman" w:hAnsi="Times New Roman"/>
                <w:sz w:val="28"/>
                <w:szCs w:val="28"/>
                <w:lang w:val="tt-RU"/>
              </w:rPr>
              <w:t xml:space="preserve"> </w:t>
            </w:r>
            <w:r w:rsidR="007D37B6" w:rsidRPr="000B7021">
              <w:rPr>
                <w:rFonts w:ascii="Times New Roman" w:hAnsi="Times New Roman"/>
                <w:sz w:val="28"/>
                <w:szCs w:val="28"/>
              </w:rPr>
              <w:t xml:space="preserve">АВЫЛ </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7D37B6" w:rsidRPr="000B7021" w:rsidRDefault="007D37B6" w:rsidP="007D37B6">
            <w:pPr>
              <w:spacing w:after="0" w:line="240" w:lineRule="auto"/>
              <w:jc w:val="center"/>
              <w:rPr>
                <w:rFonts w:ascii="Times New Roman" w:hAnsi="Times New Roman"/>
                <w:sz w:val="28"/>
                <w:szCs w:val="28"/>
                <w:lang w:val="tt-RU"/>
              </w:rPr>
            </w:pPr>
          </w:p>
        </w:tc>
      </w:tr>
    </w:tbl>
    <w:p w:rsidR="00003DF6" w:rsidRDefault="007D37B6" w:rsidP="00003DF6">
      <w:pPr>
        <w:shd w:val="clear" w:color="auto" w:fill="FFFFFF"/>
        <w:tabs>
          <w:tab w:val="left" w:pos="7260"/>
        </w:tabs>
        <w:spacing w:after="225" w:line="240" w:lineRule="auto"/>
        <w:outlineLvl w:val="1"/>
        <w:rPr>
          <w:rFonts w:ascii="Times New Roman" w:hAnsi="Times New Roman"/>
          <w:b/>
          <w:noProof/>
          <w:sz w:val="28"/>
          <w:szCs w:val="28"/>
        </w:rPr>
      </w:pPr>
      <w:r w:rsidRPr="00870145">
        <w:rPr>
          <w:rFonts w:ascii="Times New Roman" w:hAnsi="Times New Roman"/>
          <w:b/>
          <w:noProof/>
          <w:sz w:val="28"/>
          <w:szCs w:val="28"/>
        </w:rPr>
        <w:t xml:space="preserve"> </w:t>
      </w:r>
      <w:r w:rsidR="00003DF6">
        <w:rPr>
          <w:rFonts w:ascii="Times New Roman" w:hAnsi="Times New Roman"/>
          <w:b/>
          <w:noProof/>
          <w:sz w:val="28"/>
          <w:szCs w:val="28"/>
        </w:rPr>
        <w:tab/>
        <w:t xml:space="preserve">          </w:t>
      </w:r>
      <w:r w:rsidR="007638F3">
        <w:rPr>
          <w:rFonts w:ascii="Times New Roman" w:hAnsi="Times New Roman"/>
          <w:b/>
          <w:noProof/>
          <w:sz w:val="28"/>
          <w:szCs w:val="28"/>
        </w:rPr>
        <w:t>ПРОЕКТ</w:t>
      </w:r>
      <w:r w:rsidR="00003DF6">
        <w:rPr>
          <w:rFonts w:ascii="Times New Roman" w:hAnsi="Times New Roman"/>
          <w:b/>
          <w:noProof/>
          <w:sz w:val="28"/>
          <w:szCs w:val="28"/>
        </w:rPr>
        <w:t xml:space="preserve">   </w:t>
      </w:r>
    </w:p>
    <w:p w:rsidR="007D37B6" w:rsidRPr="00870145" w:rsidRDefault="007D37B6" w:rsidP="007D37B6">
      <w:pPr>
        <w:shd w:val="clear" w:color="auto" w:fill="FFFFFF"/>
        <w:spacing w:after="225" w:line="240" w:lineRule="auto"/>
        <w:outlineLvl w:val="1"/>
        <w:rPr>
          <w:rFonts w:ascii="Times New Roman" w:hAnsi="Times New Roman"/>
          <w:b/>
          <w:noProof/>
          <w:sz w:val="28"/>
          <w:szCs w:val="28"/>
          <w:lang w:val="tt-RU"/>
        </w:rPr>
      </w:pPr>
      <w:r w:rsidRPr="00870145">
        <w:rPr>
          <w:rFonts w:ascii="Times New Roman" w:hAnsi="Times New Roman"/>
          <w:b/>
          <w:noProof/>
          <w:sz w:val="28"/>
          <w:szCs w:val="28"/>
        </w:rPr>
        <w:t xml:space="preserve"> ПОСТАНОВЛЕНИЕ                                    </w:t>
      </w:r>
      <w:r w:rsidR="00003DF6">
        <w:rPr>
          <w:rFonts w:ascii="Times New Roman" w:hAnsi="Times New Roman"/>
          <w:b/>
          <w:noProof/>
          <w:sz w:val="28"/>
          <w:szCs w:val="28"/>
        </w:rPr>
        <w:t xml:space="preserve">                                   </w:t>
      </w:r>
      <w:r w:rsidRPr="00870145">
        <w:rPr>
          <w:rFonts w:ascii="Times New Roman" w:hAnsi="Times New Roman"/>
          <w:b/>
          <w:noProof/>
          <w:sz w:val="28"/>
          <w:szCs w:val="28"/>
        </w:rPr>
        <w:t xml:space="preserve">    КАРАР</w:t>
      </w:r>
    </w:p>
    <w:p w:rsidR="007D37B6" w:rsidRPr="00870145" w:rsidRDefault="00F272BB" w:rsidP="007D37B6">
      <w:pPr>
        <w:spacing w:after="0" w:line="240" w:lineRule="auto"/>
        <w:rPr>
          <w:rFonts w:ascii="Times New Roman" w:hAnsi="Times New Roman"/>
          <w:sz w:val="28"/>
          <w:szCs w:val="28"/>
        </w:rPr>
      </w:pPr>
      <w:r>
        <w:rPr>
          <w:rFonts w:ascii="Times New Roman" w:hAnsi="Times New Roman"/>
          <w:spacing w:val="-4"/>
          <w:sz w:val="26"/>
          <w:szCs w:val="26"/>
        </w:rPr>
        <w:t xml:space="preserve">    </w:t>
      </w:r>
      <w:r w:rsidRPr="009A5519">
        <w:rPr>
          <w:rFonts w:ascii="Times New Roman" w:hAnsi="Times New Roman"/>
          <w:spacing w:val="-4"/>
          <w:sz w:val="26"/>
          <w:szCs w:val="26"/>
        </w:rPr>
        <w:t>«</w:t>
      </w:r>
      <w:r w:rsidR="007638F3">
        <w:rPr>
          <w:rFonts w:ascii="Times New Roman" w:hAnsi="Times New Roman"/>
          <w:spacing w:val="-4"/>
          <w:sz w:val="26"/>
          <w:szCs w:val="26"/>
        </w:rPr>
        <w:t>__</w:t>
      </w:r>
      <w:r w:rsidRPr="009A5519">
        <w:rPr>
          <w:rFonts w:ascii="Times New Roman" w:hAnsi="Times New Roman"/>
          <w:spacing w:val="-4"/>
          <w:sz w:val="26"/>
          <w:szCs w:val="26"/>
        </w:rPr>
        <w:t xml:space="preserve">» </w:t>
      </w:r>
      <w:r w:rsidR="007638F3">
        <w:rPr>
          <w:rFonts w:ascii="Times New Roman" w:hAnsi="Times New Roman"/>
          <w:spacing w:val="-4"/>
          <w:sz w:val="26"/>
          <w:szCs w:val="26"/>
        </w:rPr>
        <w:t>________________</w:t>
      </w:r>
      <w:r w:rsidRPr="009A5519">
        <w:rPr>
          <w:rFonts w:ascii="Times New Roman" w:hAnsi="Times New Roman"/>
          <w:spacing w:val="-4"/>
          <w:sz w:val="26"/>
          <w:szCs w:val="26"/>
        </w:rPr>
        <w:t xml:space="preserve"> г.                      </w:t>
      </w:r>
      <w:r>
        <w:rPr>
          <w:rFonts w:ascii="Times New Roman" w:hAnsi="Times New Roman"/>
          <w:spacing w:val="-4"/>
          <w:sz w:val="26"/>
          <w:szCs w:val="26"/>
        </w:rPr>
        <w:t xml:space="preserve">  </w:t>
      </w:r>
      <w:r w:rsidRPr="009A5519">
        <w:rPr>
          <w:rFonts w:ascii="Times New Roman" w:hAnsi="Times New Roman"/>
          <w:spacing w:val="-4"/>
          <w:sz w:val="26"/>
          <w:szCs w:val="26"/>
        </w:rPr>
        <w:t xml:space="preserve"> </w:t>
      </w:r>
      <w:r>
        <w:rPr>
          <w:rFonts w:ascii="Times New Roman" w:hAnsi="Times New Roman"/>
          <w:sz w:val="28"/>
          <w:szCs w:val="28"/>
          <w:lang w:val="tt-RU"/>
        </w:rPr>
        <w:t xml:space="preserve">      </w:t>
      </w:r>
      <w:r w:rsidR="00003DF6">
        <w:rPr>
          <w:rFonts w:ascii="Times New Roman" w:hAnsi="Times New Roman"/>
          <w:sz w:val="28"/>
          <w:szCs w:val="28"/>
          <w:lang w:val="tt-RU"/>
        </w:rPr>
        <w:t xml:space="preserve">  </w:t>
      </w:r>
      <w:r w:rsidR="007D37B6" w:rsidRPr="00870145">
        <w:rPr>
          <w:rFonts w:ascii="Times New Roman" w:hAnsi="Times New Roman"/>
          <w:sz w:val="28"/>
          <w:szCs w:val="28"/>
        </w:rPr>
        <w:t>с.</w:t>
      </w:r>
      <w:r w:rsidR="00003DF6">
        <w:rPr>
          <w:rFonts w:ascii="Times New Roman" w:hAnsi="Times New Roman"/>
          <w:sz w:val="28"/>
          <w:szCs w:val="28"/>
        </w:rPr>
        <w:t>Эбалаково</w:t>
      </w:r>
      <w:r w:rsidR="007638F3">
        <w:rPr>
          <w:rFonts w:ascii="Times New Roman" w:hAnsi="Times New Roman"/>
          <w:sz w:val="28"/>
          <w:szCs w:val="28"/>
        </w:rPr>
        <w:t xml:space="preserve">                  </w:t>
      </w:r>
      <w:r>
        <w:rPr>
          <w:rFonts w:ascii="Times New Roman" w:hAnsi="Times New Roman"/>
          <w:sz w:val="28"/>
          <w:szCs w:val="28"/>
        </w:rPr>
        <w:t xml:space="preserve"> </w:t>
      </w:r>
      <w:r w:rsidR="00003DF6">
        <w:rPr>
          <w:rFonts w:ascii="Times New Roman" w:hAnsi="Times New Roman"/>
          <w:sz w:val="28"/>
          <w:szCs w:val="28"/>
        </w:rPr>
        <w:t xml:space="preserve"> </w:t>
      </w:r>
      <w:r w:rsidR="007D37B6" w:rsidRPr="00870145">
        <w:rPr>
          <w:rFonts w:ascii="Times New Roman" w:hAnsi="Times New Roman"/>
          <w:sz w:val="28"/>
          <w:szCs w:val="28"/>
        </w:rPr>
        <w:t xml:space="preserve">№ </w:t>
      </w:r>
      <w:r w:rsidR="007638F3">
        <w:rPr>
          <w:rFonts w:ascii="Times New Roman" w:hAnsi="Times New Roman"/>
          <w:sz w:val="28"/>
          <w:szCs w:val="28"/>
        </w:rPr>
        <w:t>___</w:t>
      </w:r>
    </w:p>
    <w:p w:rsidR="007D37B6" w:rsidRPr="00870145" w:rsidRDefault="007D37B6" w:rsidP="007D37B6">
      <w:pPr>
        <w:shd w:val="clear" w:color="auto" w:fill="FFFFFF"/>
        <w:spacing w:after="0" w:line="240" w:lineRule="auto"/>
        <w:rPr>
          <w:rFonts w:ascii="Times New Roman" w:hAnsi="Times New Roman"/>
          <w:b/>
          <w:color w:val="000000"/>
          <w:sz w:val="28"/>
          <w:szCs w:val="28"/>
        </w:rPr>
      </w:pPr>
      <w:r w:rsidRPr="00870145">
        <w:rPr>
          <w:rFonts w:ascii="Times New Roman" w:hAnsi="Times New Roman"/>
          <w:b/>
          <w:color w:val="000000"/>
          <w:sz w:val="28"/>
          <w:szCs w:val="28"/>
        </w:rPr>
        <w:t> </w:t>
      </w:r>
    </w:p>
    <w:p w:rsidR="007D37B6" w:rsidRPr="007D37B6" w:rsidRDefault="007D37B6" w:rsidP="007D37B6">
      <w:pPr>
        <w:shd w:val="clear" w:color="auto" w:fill="FFFFFF"/>
        <w:spacing w:after="0" w:line="240" w:lineRule="auto"/>
        <w:jc w:val="both"/>
        <w:rPr>
          <w:rFonts w:ascii="Times New Roman" w:hAnsi="Times New Roman"/>
          <w:color w:val="000000"/>
          <w:sz w:val="28"/>
          <w:szCs w:val="28"/>
        </w:rPr>
      </w:pPr>
    </w:p>
    <w:p w:rsidR="007D37B6" w:rsidRPr="007D37B6" w:rsidRDefault="007D37B6" w:rsidP="007D37B6">
      <w:pPr>
        <w:spacing w:after="0" w:line="240" w:lineRule="auto"/>
        <w:ind w:right="3825"/>
        <w:jc w:val="both"/>
        <w:rPr>
          <w:rFonts w:ascii="Times New Roman" w:hAnsi="Times New Roman"/>
          <w:sz w:val="28"/>
          <w:szCs w:val="28"/>
        </w:rPr>
      </w:pPr>
      <w:r w:rsidRPr="007D37B6">
        <w:rPr>
          <w:rFonts w:ascii="Times New Roman" w:hAnsi="Times New Roman"/>
          <w:bCs/>
          <w:color w:val="000000"/>
          <w:sz w:val="28"/>
          <w:szCs w:val="28"/>
        </w:rPr>
        <w:t xml:space="preserve">Об утверждении </w:t>
      </w:r>
      <w:r w:rsidRPr="007D37B6">
        <w:rPr>
          <w:rFonts w:ascii="Times New Roman" w:hAnsi="Times New Roman"/>
          <w:sz w:val="28"/>
          <w:szCs w:val="28"/>
        </w:rPr>
        <w:t>административного регламентапредоставления муниципальной услуги повыдаче разрешения на вырубку, кронирование, посадку и пересадку деревьев, кустарников, снос газона</w:t>
      </w:r>
    </w:p>
    <w:p w:rsidR="007D37B6" w:rsidRPr="00870145" w:rsidRDefault="007D37B6" w:rsidP="00003DF6">
      <w:pPr>
        <w:spacing w:after="0" w:line="240" w:lineRule="auto"/>
        <w:rPr>
          <w:rFonts w:ascii="Times New Roman" w:hAnsi="Times New Roman"/>
          <w:color w:val="000000"/>
          <w:sz w:val="28"/>
          <w:szCs w:val="28"/>
        </w:rPr>
      </w:pPr>
      <w:r w:rsidRPr="00870145">
        <w:rPr>
          <w:rFonts w:ascii="Times New Roman" w:hAnsi="Times New Roman"/>
          <w:color w:val="000000"/>
          <w:sz w:val="28"/>
          <w:szCs w:val="28"/>
        </w:rPr>
        <w:t> </w:t>
      </w:r>
    </w:p>
    <w:p w:rsidR="007D37B6" w:rsidRPr="00870145" w:rsidRDefault="007D37B6" w:rsidP="007D37B6">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8"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r w:rsidR="00003DF6">
        <w:rPr>
          <w:rFonts w:ascii="Times New Roman" w:hAnsi="Times New Roman"/>
          <w:color w:val="000000"/>
          <w:sz w:val="28"/>
          <w:szCs w:val="28"/>
        </w:rPr>
        <w:t>Эбалаковского</w:t>
      </w:r>
      <w:r w:rsidRPr="00870145">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Кайбицкого</w:t>
      </w:r>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7D37B6" w:rsidRPr="00916316" w:rsidRDefault="007D37B6" w:rsidP="007D37B6">
      <w:pPr>
        <w:tabs>
          <w:tab w:val="left" w:pos="851"/>
        </w:tabs>
        <w:spacing w:after="0" w:line="240" w:lineRule="auto"/>
        <w:ind w:firstLine="567"/>
        <w:jc w:val="both"/>
        <w:rPr>
          <w:rFonts w:ascii="Times New Roman" w:hAnsi="Times New Roman"/>
          <w:color w:val="000000"/>
          <w:sz w:val="28"/>
          <w:szCs w:val="28"/>
        </w:rPr>
      </w:pPr>
    </w:p>
    <w:p w:rsidR="007D37B6" w:rsidRDefault="007D37B6"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916316">
        <w:rPr>
          <w:rFonts w:ascii="Times New Roman" w:hAnsi="Times New Roman"/>
          <w:sz w:val="28"/>
          <w:szCs w:val="28"/>
        </w:rPr>
        <w:t>Утвердить</w:t>
      </w:r>
      <w:r>
        <w:rPr>
          <w:rFonts w:ascii="Times New Roman" w:hAnsi="Times New Roman"/>
          <w:sz w:val="28"/>
          <w:szCs w:val="28"/>
        </w:rPr>
        <w:t xml:space="preserve"> прилагаемый</w:t>
      </w:r>
      <w:r w:rsidR="00B749C6">
        <w:rPr>
          <w:rFonts w:ascii="Times New Roman" w:hAnsi="Times New Roman"/>
          <w:sz w:val="28"/>
          <w:szCs w:val="28"/>
        </w:rPr>
        <w:t xml:space="preserve"> </w:t>
      </w:r>
      <w:r w:rsidRPr="007D37B6">
        <w:rPr>
          <w:rFonts w:ascii="Times New Roman" w:hAnsi="Times New Roman"/>
          <w:sz w:val="28"/>
          <w:szCs w:val="28"/>
        </w:rPr>
        <w:t>административн</w:t>
      </w:r>
      <w:r>
        <w:rPr>
          <w:rFonts w:ascii="Times New Roman" w:hAnsi="Times New Roman"/>
          <w:sz w:val="28"/>
          <w:szCs w:val="28"/>
        </w:rPr>
        <w:t>ый</w:t>
      </w:r>
      <w:r w:rsidRPr="007D37B6">
        <w:rPr>
          <w:rFonts w:ascii="Times New Roman" w:hAnsi="Times New Roman"/>
          <w:sz w:val="28"/>
          <w:szCs w:val="28"/>
        </w:rPr>
        <w:t xml:space="preserve"> регламент</w:t>
      </w:r>
      <w:r w:rsidR="00B749C6">
        <w:rPr>
          <w:rFonts w:ascii="Times New Roman" w:hAnsi="Times New Roman"/>
          <w:sz w:val="28"/>
          <w:szCs w:val="28"/>
        </w:rPr>
        <w:t xml:space="preserve"> </w:t>
      </w:r>
      <w:r w:rsidRPr="007D37B6">
        <w:rPr>
          <w:rFonts w:ascii="Times New Roman" w:hAnsi="Times New Roman"/>
          <w:sz w:val="28"/>
          <w:szCs w:val="28"/>
        </w:rPr>
        <w:t>предоставления муниципальной услуги по</w:t>
      </w:r>
      <w:r w:rsidR="00B749C6">
        <w:rPr>
          <w:rFonts w:ascii="Times New Roman" w:hAnsi="Times New Roman"/>
          <w:sz w:val="28"/>
          <w:szCs w:val="28"/>
        </w:rPr>
        <w:t xml:space="preserve"> </w:t>
      </w:r>
      <w:r w:rsidRPr="007D37B6">
        <w:rPr>
          <w:rFonts w:ascii="Times New Roman" w:hAnsi="Times New Roman"/>
          <w:sz w:val="28"/>
          <w:szCs w:val="28"/>
        </w:rPr>
        <w:t>выдаче разрешения на вырубку, кронирование, посадку и пересадку деревьев, кустарников, снос газона</w:t>
      </w:r>
      <w:r>
        <w:rPr>
          <w:rFonts w:ascii="Times New Roman" w:hAnsi="Times New Roman"/>
          <w:sz w:val="28"/>
          <w:szCs w:val="28"/>
        </w:rPr>
        <w:t>.</w:t>
      </w:r>
    </w:p>
    <w:p w:rsidR="007D37B6" w:rsidRPr="008B782C" w:rsidRDefault="008B782C"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8B782C">
        <w:rPr>
          <w:rFonts w:ascii="Times New Roman" w:hAnsi="Times New Roman"/>
          <w:sz w:val="28"/>
          <w:szCs w:val="28"/>
        </w:rPr>
        <w:t xml:space="preserve">Постановление Исполнительного комитета </w:t>
      </w:r>
      <w:r w:rsidR="00003DF6">
        <w:rPr>
          <w:rFonts w:ascii="Times New Roman" w:hAnsi="Times New Roman"/>
          <w:sz w:val="28"/>
          <w:szCs w:val="28"/>
        </w:rPr>
        <w:t>Эбалаковского</w:t>
      </w:r>
      <w:r w:rsidRPr="008B782C">
        <w:rPr>
          <w:rFonts w:ascii="Times New Roman" w:hAnsi="Times New Roman"/>
          <w:sz w:val="28"/>
          <w:szCs w:val="28"/>
        </w:rPr>
        <w:t xml:space="preserve"> сельского поселения Кайбицкого муниципального района Республики Татарстан </w:t>
      </w:r>
      <w:r w:rsidRPr="008B782C">
        <w:rPr>
          <w:rFonts w:ascii="Times New Roman" w:hAnsi="Times New Roman"/>
          <w:sz w:val="28"/>
          <w:szCs w:val="28"/>
          <w:shd w:val="clear" w:color="auto" w:fill="FFFFFF"/>
        </w:rPr>
        <w:t>от 28.01.2021 №1 «Об утверждении административного регламента предоставления муниципальной услуги по выдаче разрешения на вырубку, кронирование или посадку деревьев и кустарников» признать утратившим силу.</w:t>
      </w:r>
    </w:p>
    <w:p w:rsidR="007D37B6" w:rsidRPr="008B782C" w:rsidRDefault="007D37B6" w:rsidP="007D37B6">
      <w:pPr>
        <w:pStyle w:val="af5"/>
        <w:numPr>
          <w:ilvl w:val="0"/>
          <w:numId w:val="24"/>
        </w:numPr>
        <w:tabs>
          <w:tab w:val="left" w:pos="851"/>
        </w:tabs>
        <w:spacing w:after="0" w:line="240" w:lineRule="auto"/>
        <w:ind w:left="0" w:firstLine="567"/>
        <w:jc w:val="both"/>
        <w:rPr>
          <w:rStyle w:val="af"/>
          <w:rFonts w:ascii="Times New Roman" w:hAnsi="Times New Roman"/>
          <w:color w:val="auto"/>
          <w:sz w:val="28"/>
          <w:szCs w:val="28"/>
        </w:rPr>
      </w:pPr>
      <w:r w:rsidRPr="008B782C">
        <w:rPr>
          <w:rFonts w:ascii="Times New Roman" w:hAnsi="Times New Roman"/>
          <w:sz w:val="28"/>
          <w:szCs w:val="28"/>
        </w:rPr>
        <w:t xml:space="preserve">Опубликовать настоящее постановление на официальном портале правовой информации Республики Татарстан по веб-адресу: http://pravo.tatarsta№.ru и на официальном сайте </w:t>
      </w:r>
      <w:r w:rsidR="00003DF6">
        <w:rPr>
          <w:rFonts w:ascii="Times New Roman" w:hAnsi="Times New Roman"/>
          <w:sz w:val="28"/>
          <w:szCs w:val="28"/>
        </w:rPr>
        <w:t>Эбалаковского</w:t>
      </w:r>
      <w:r w:rsidRPr="008B782C">
        <w:rPr>
          <w:rFonts w:ascii="Times New Roman" w:hAnsi="Times New Roman"/>
          <w:sz w:val="28"/>
          <w:szCs w:val="28"/>
        </w:rPr>
        <w:t xml:space="preserve"> сельского поселения Кайбицкого муниципального района в информационно – телекоммуникационной сети «Интернет» по веб-адресу: </w:t>
      </w:r>
      <w:hyperlink r:id="rId9" w:history="1">
        <w:r w:rsidR="008B782C" w:rsidRPr="00BB0B79">
          <w:rPr>
            <w:rStyle w:val="af"/>
            <w:rFonts w:ascii="Times New Roman" w:hAnsi="Times New Roman"/>
            <w:sz w:val="28"/>
            <w:szCs w:val="28"/>
          </w:rPr>
          <w:t>http://</w:t>
        </w:r>
        <w:r w:rsidR="00003DF6" w:rsidRPr="00003DF6">
          <w:t xml:space="preserve"> </w:t>
        </w:r>
        <w:r w:rsidR="00003DF6" w:rsidRPr="00003DF6">
          <w:rPr>
            <w:rStyle w:val="af"/>
            <w:rFonts w:ascii="Times New Roman" w:hAnsi="Times New Roman"/>
            <w:sz w:val="28"/>
            <w:szCs w:val="28"/>
            <w:lang w:val="en-US"/>
          </w:rPr>
          <w:t>ebalak</w:t>
        </w:r>
        <w:r w:rsidR="00003DF6" w:rsidRPr="00003DF6">
          <w:rPr>
            <w:rStyle w:val="af"/>
            <w:rFonts w:ascii="Times New Roman" w:hAnsi="Times New Roman"/>
            <w:sz w:val="28"/>
            <w:szCs w:val="28"/>
          </w:rPr>
          <w:t xml:space="preserve"> </w:t>
        </w:r>
        <w:r w:rsidR="008B782C" w:rsidRPr="00BB0B79">
          <w:rPr>
            <w:rStyle w:val="af"/>
            <w:rFonts w:ascii="Times New Roman" w:hAnsi="Times New Roman"/>
            <w:sz w:val="28"/>
            <w:szCs w:val="28"/>
          </w:rPr>
          <w:t>-kaybici.tatarsta</w:t>
        </w:r>
        <w:r w:rsidR="008B782C" w:rsidRPr="00BB0B79">
          <w:rPr>
            <w:rStyle w:val="af"/>
            <w:rFonts w:ascii="Times New Roman" w:hAnsi="Times New Roman"/>
            <w:sz w:val="28"/>
            <w:szCs w:val="28"/>
            <w:lang w:val="en-US"/>
          </w:rPr>
          <w:t>n</w:t>
        </w:r>
        <w:r w:rsidR="008B782C" w:rsidRPr="00BB0B79">
          <w:rPr>
            <w:rStyle w:val="af"/>
            <w:rFonts w:ascii="Times New Roman" w:hAnsi="Times New Roman"/>
            <w:sz w:val="28"/>
            <w:szCs w:val="28"/>
          </w:rPr>
          <w:t>.ru</w:t>
        </w:r>
      </w:hyperlink>
      <w:r w:rsidRPr="008B782C">
        <w:rPr>
          <w:rStyle w:val="af"/>
          <w:rFonts w:ascii="Times New Roman" w:hAnsi="Times New Roman"/>
          <w:color w:val="auto"/>
          <w:sz w:val="28"/>
          <w:szCs w:val="28"/>
        </w:rPr>
        <w:t>.</w:t>
      </w:r>
    </w:p>
    <w:p w:rsidR="007D37B6" w:rsidRPr="00870145" w:rsidRDefault="007D37B6" w:rsidP="00003DF6">
      <w:pPr>
        <w:shd w:val="clear" w:color="auto" w:fill="FFFFFF"/>
        <w:tabs>
          <w:tab w:val="left" w:pos="851"/>
        </w:tabs>
        <w:spacing w:after="0" w:line="240" w:lineRule="auto"/>
        <w:ind w:firstLine="567"/>
        <w:jc w:val="both"/>
        <w:rPr>
          <w:rFonts w:ascii="Times New Roman" w:hAnsi="Times New Roman"/>
          <w:sz w:val="28"/>
          <w:szCs w:val="28"/>
        </w:rPr>
      </w:pPr>
      <w:r w:rsidRPr="008B782C">
        <w:rPr>
          <w:rFonts w:ascii="Times New Roman" w:hAnsi="Times New Roman"/>
          <w:sz w:val="28"/>
          <w:szCs w:val="28"/>
        </w:rPr>
        <w:t>4. Контроль за исполнением настоящего постановления оставляю за собой.</w:t>
      </w:r>
    </w:p>
    <w:p w:rsidR="00003DF6" w:rsidRDefault="00003DF6" w:rsidP="007D37B6">
      <w:pPr>
        <w:pStyle w:val="11"/>
        <w:spacing w:before="0" w:beforeAutospacing="0" w:after="0" w:afterAutospacing="0"/>
        <w:rPr>
          <w:rStyle w:val="normalchar"/>
          <w:sz w:val="28"/>
          <w:szCs w:val="28"/>
        </w:rPr>
      </w:pP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Руководитель </w:t>
      </w:r>
      <w:r w:rsidR="00EC3DE3">
        <w:rPr>
          <w:rStyle w:val="normalchar"/>
          <w:sz w:val="28"/>
          <w:szCs w:val="28"/>
        </w:rPr>
        <w:t>И</w:t>
      </w:r>
      <w:r w:rsidRPr="0080276E">
        <w:rPr>
          <w:rStyle w:val="normalchar"/>
          <w:sz w:val="28"/>
          <w:szCs w:val="28"/>
        </w:rPr>
        <w:t xml:space="preserve">сполнительного комитета </w:t>
      </w:r>
    </w:p>
    <w:p w:rsidR="007D37B6" w:rsidRPr="0080276E" w:rsidRDefault="00003DF6" w:rsidP="007D37B6">
      <w:pPr>
        <w:pStyle w:val="11"/>
        <w:spacing w:before="0" w:beforeAutospacing="0" w:after="0" w:afterAutospacing="0"/>
        <w:contextualSpacing/>
        <w:rPr>
          <w:rStyle w:val="normalchar"/>
          <w:sz w:val="28"/>
          <w:szCs w:val="28"/>
        </w:rPr>
      </w:pPr>
      <w:r>
        <w:rPr>
          <w:rStyle w:val="normalchar"/>
          <w:sz w:val="28"/>
          <w:szCs w:val="28"/>
        </w:rPr>
        <w:t>Эбалаковского</w:t>
      </w:r>
      <w:r w:rsidR="007D37B6" w:rsidRPr="0080276E">
        <w:rPr>
          <w:rStyle w:val="normalchar"/>
          <w:sz w:val="28"/>
          <w:szCs w:val="28"/>
        </w:rPr>
        <w:t xml:space="preserve"> сельского поселения</w:t>
      </w: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7D37B6" w:rsidRPr="0080276E" w:rsidRDefault="007D37B6" w:rsidP="007D37B6">
      <w:pPr>
        <w:pStyle w:val="11"/>
        <w:spacing w:before="0" w:beforeAutospacing="0" w:after="0" w:afterAutospacing="0"/>
        <w:rPr>
          <w:sz w:val="28"/>
          <w:szCs w:val="28"/>
        </w:rPr>
      </w:pPr>
      <w:r w:rsidRPr="0080276E">
        <w:rPr>
          <w:rStyle w:val="normalchar"/>
          <w:sz w:val="28"/>
          <w:szCs w:val="28"/>
        </w:rPr>
        <w:t xml:space="preserve">Республики Татарстан                                                                      </w:t>
      </w:r>
      <w:r w:rsidR="00003DF6">
        <w:rPr>
          <w:rStyle w:val="normalchar"/>
          <w:sz w:val="28"/>
          <w:szCs w:val="28"/>
        </w:rPr>
        <w:t>Гизатуллина М.Ф.</w:t>
      </w:r>
    </w:p>
    <w:p w:rsidR="007D37B6" w:rsidRPr="0080276E" w:rsidRDefault="007D37B6" w:rsidP="007D37B6">
      <w:pPr>
        <w:spacing w:before="100" w:after="100" w:line="240" w:lineRule="auto"/>
        <w:ind w:left="480" w:firstLine="567"/>
        <w:jc w:val="both"/>
        <w:rPr>
          <w:rFonts w:ascii="Times New Roman" w:hAnsi="Times New Roman"/>
          <w:color w:val="000000"/>
          <w:sz w:val="28"/>
          <w:szCs w:val="28"/>
        </w:rPr>
      </w:pPr>
      <w:r w:rsidRPr="0080276E">
        <w:rPr>
          <w:rFonts w:ascii="Times New Roman" w:hAnsi="Times New Roman"/>
          <w:color w:val="000000"/>
          <w:sz w:val="28"/>
          <w:szCs w:val="28"/>
        </w:rPr>
        <w:t> </w:t>
      </w:r>
    </w:p>
    <w:p w:rsidR="007D37B6" w:rsidRDefault="007D37B6"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Приложение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Исполнительного комитета </w:t>
      </w:r>
    </w:p>
    <w:p w:rsidR="00D673B4" w:rsidRPr="005A7931" w:rsidRDefault="00003DF6" w:rsidP="000C0A1F">
      <w:pPr>
        <w:spacing w:after="0" w:line="240" w:lineRule="auto"/>
        <w:ind w:left="5670" w:right="-1"/>
        <w:rPr>
          <w:rFonts w:ascii="Times New Roman" w:hAnsi="Times New Roman"/>
          <w:sz w:val="24"/>
          <w:szCs w:val="24"/>
        </w:rPr>
      </w:pPr>
      <w:r>
        <w:rPr>
          <w:rFonts w:ascii="Times New Roman" w:hAnsi="Times New Roman"/>
          <w:sz w:val="24"/>
          <w:szCs w:val="24"/>
        </w:rPr>
        <w:t>Эбалаковского</w:t>
      </w:r>
      <w:r w:rsidR="007D37B6">
        <w:rPr>
          <w:rFonts w:ascii="Times New Roman" w:hAnsi="Times New Roman"/>
          <w:sz w:val="24"/>
          <w:szCs w:val="24"/>
        </w:rPr>
        <w:t xml:space="preserve"> сельского поселения Кайбицкого</w:t>
      </w:r>
      <w:r w:rsidR="00D673B4" w:rsidRPr="005A7931">
        <w:rPr>
          <w:rFonts w:ascii="Times New Roman" w:hAnsi="Times New Roman"/>
          <w:sz w:val="24"/>
          <w:szCs w:val="24"/>
        </w:rPr>
        <w:t xml:space="preserve"> 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w:t>
      </w:r>
      <w:r w:rsidR="007638F3">
        <w:rPr>
          <w:rFonts w:ascii="Times New Roman" w:hAnsi="Times New Roman"/>
          <w:sz w:val="24"/>
          <w:szCs w:val="24"/>
        </w:rPr>
        <w:t>___</w:t>
      </w:r>
      <w:r w:rsidRPr="005A7931">
        <w:rPr>
          <w:rFonts w:ascii="Times New Roman" w:hAnsi="Times New Roman"/>
          <w:sz w:val="24"/>
          <w:szCs w:val="24"/>
        </w:rPr>
        <w:t xml:space="preserve">» </w:t>
      </w:r>
      <w:r w:rsidR="007638F3">
        <w:rPr>
          <w:rFonts w:ascii="Times New Roman" w:hAnsi="Times New Roman"/>
          <w:sz w:val="24"/>
          <w:szCs w:val="24"/>
        </w:rPr>
        <w:t>_________</w:t>
      </w:r>
      <w:r w:rsidR="00F272BB">
        <w:rPr>
          <w:rFonts w:ascii="Times New Roman" w:hAnsi="Times New Roman"/>
          <w:sz w:val="24"/>
          <w:szCs w:val="24"/>
        </w:rPr>
        <w:t xml:space="preserve"> </w:t>
      </w:r>
      <w:r w:rsidR="007638F3">
        <w:rPr>
          <w:rFonts w:ascii="Times New Roman" w:hAnsi="Times New Roman"/>
          <w:sz w:val="24"/>
          <w:szCs w:val="24"/>
        </w:rPr>
        <w:t xml:space="preserve"> </w:t>
      </w:r>
      <w:r w:rsidRPr="005A7931">
        <w:rPr>
          <w:rFonts w:ascii="Times New Roman" w:hAnsi="Times New Roman"/>
          <w:sz w:val="24"/>
          <w:szCs w:val="24"/>
        </w:rPr>
        <w:t xml:space="preserve"> г. № </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165101">
        <w:rPr>
          <w:rFonts w:ascii="Times New Roman" w:hAnsi="Times New Roman"/>
          <w:b/>
          <w:sz w:val="28"/>
          <w:szCs w:val="28"/>
        </w:rPr>
        <w:br/>
      </w:r>
      <w:r w:rsidR="000C6146" w:rsidRPr="000C6146">
        <w:rPr>
          <w:rFonts w:ascii="Times New Roman" w:hAnsi="Times New Roman"/>
          <w:b/>
          <w:sz w:val="28"/>
          <w:szCs w:val="28"/>
        </w:rPr>
        <w:t>выдаче разрешения на вырубку, кронирование,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003DF6">
        <w:rPr>
          <w:rFonts w:ascii="Times New Roman" w:hAnsi="Times New Roman"/>
          <w:sz w:val="28"/>
          <w:szCs w:val="28"/>
        </w:rPr>
        <w:t>Эбалаковского</w:t>
      </w:r>
      <w:r w:rsidR="00124FB1" w:rsidRPr="008B782C">
        <w:rPr>
          <w:rFonts w:ascii="Times New Roman" w:hAnsi="Times New Roman"/>
          <w:sz w:val="28"/>
          <w:szCs w:val="28"/>
        </w:rPr>
        <w:t xml:space="preserve"> сельского поселения Кайбицкого</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(http</w:t>
      </w:r>
      <w:r w:rsidRPr="005A7931">
        <w:rPr>
          <w:rFonts w:ascii="Times New Roman" w:hAnsi="Times New Roman"/>
          <w:spacing w:val="1"/>
          <w:sz w:val="28"/>
          <w:szCs w:val="28"/>
          <w:lang w:val="en-US"/>
        </w:rPr>
        <w:t>s</w:t>
      </w:r>
      <w:r w:rsidRPr="005A7931">
        <w:rPr>
          <w:rFonts w:ascii="Times New Roman" w:hAnsi="Times New Roman"/>
          <w:spacing w:val="1"/>
          <w:sz w:val="28"/>
          <w:szCs w:val="28"/>
        </w:rPr>
        <w:t xml:space="preserve">://www. </w:t>
      </w:r>
      <w:r w:rsidR="00003DF6" w:rsidRPr="00003DF6">
        <w:rPr>
          <w:rFonts w:ascii="Times New Roman" w:hAnsi="Times New Roman"/>
          <w:spacing w:val="1"/>
          <w:sz w:val="28"/>
          <w:szCs w:val="28"/>
        </w:rPr>
        <w:t xml:space="preserve">ebalak </w:t>
      </w:r>
      <w:r w:rsidR="008B782C" w:rsidRPr="008B782C">
        <w:rPr>
          <w:rFonts w:ascii="Times New Roman" w:hAnsi="Times New Roman"/>
          <w:spacing w:val="1"/>
          <w:sz w:val="28"/>
          <w:szCs w:val="28"/>
        </w:rPr>
        <w:t>-kaybici.</w:t>
      </w:r>
      <w:r w:rsidRPr="005A7931">
        <w:rPr>
          <w:rFonts w:ascii="Times New Roman" w:hAnsi="Times New Roman"/>
          <w:spacing w:val="1"/>
          <w:sz w:val="28"/>
          <w:szCs w:val="28"/>
        </w:rPr>
        <w:t>tatarsta</w:t>
      </w:r>
      <w:r>
        <w:rPr>
          <w:rFonts w:ascii="Times New Roman" w:hAnsi="Times New Roman"/>
          <w:spacing w:val="1"/>
          <w:sz w:val="28"/>
          <w:szCs w:val="28"/>
          <w:lang w:val="en-US"/>
        </w:rPr>
        <w:t>n</w:t>
      </w:r>
      <w:r w:rsidRPr="005A7931">
        <w:rPr>
          <w:rFonts w:ascii="Times New Roman" w:hAnsi="Times New Roman"/>
          <w:spacing w:val="1"/>
          <w:sz w:val="28"/>
          <w:szCs w:val="28"/>
        </w:rPr>
        <w:t>.ru.);</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(http</w:t>
      </w:r>
      <w:r w:rsidRPr="005A7931">
        <w:rPr>
          <w:rFonts w:ascii="Times New Roman" w:hAnsi="Times New Roman"/>
          <w:spacing w:val="1"/>
          <w:sz w:val="28"/>
          <w:szCs w:val="28"/>
          <w:lang w:val="en-US"/>
        </w:rPr>
        <w:t>s</w:t>
      </w:r>
      <w:r w:rsidRPr="005A7931">
        <w:rPr>
          <w:rFonts w:ascii="Times New Roman" w:hAnsi="Times New Roman"/>
          <w:spacing w:val="1"/>
          <w:sz w:val="28"/>
          <w:szCs w:val="28"/>
        </w:rPr>
        <w:t>://uslugi.tatarsta</w:t>
      </w:r>
      <w:r>
        <w:rPr>
          <w:rFonts w:ascii="Times New Roman" w:hAnsi="Times New Roman"/>
          <w:spacing w:val="1"/>
          <w:sz w:val="28"/>
          <w:szCs w:val="28"/>
          <w:lang w:val="en-US"/>
        </w:rPr>
        <w:t>n</w:t>
      </w:r>
      <w:r w:rsidRPr="005A7931">
        <w:rPr>
          <w:rFonts w:ascii="Times New Roman" w:hAnsi="Times New Roman"/>
          <w:spacing w:val="1"/>
          <w:sz w:val="28"/>
          <w:szCs w:val="28"/>
        </w:rPr>
        <w:t xml:space="preserve">.ru/)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(http</w:t>
      </w:r>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124FB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sidRPr="00124FB1">
        <w:rPr>
          <w:rFonts w:ascii="Times New Roman" w:hAnsi="Times New Roman"/>
          <w:spacing w:val="1"/>
          <w:sz w:val="28"/>
          <w:szCs w:val="28"/>
        </w:rPr>
        <w:t>) </w:t>
      </w:r>
      <w:r w:rsidR="00124FB1" w:rsidRPr="00124FB1">
        <w:rPr>
          <w:rFonts w:ascii="Times New Roman" w:hAnsi="Times New Roman"/>
          <w:spacing w:val="1"/>
          <w:sz w:val="28"/>
          <w:szCs w:val="28"/>
        </w:rPr>
        <w:t xml:space="preserve">в Исполнительном комитете </w:t>
      </w:r>
      <w:r w:rsidR="00003DF6">
        <w:rPr>
          <w:rFonts w:ascii="Times New Roman" w:hAnsi="Times New Roman"/>
          <w:sz w:val="28"/>
          <w:szCs w:val="28"/>
        </w:rPr>
        <w:t>Эбалаковского</w:t>
      </w:r>
      <w:r w:rsidR="00124FB1" w:rsidRPr="00124FB1">
        <w:rPr>
          <w:rFonts w:ascii="Times New Roman" w:hAnsi="Times New Roman"/>
          <w:sz w:val="28"/>
          <w:szCs w:val="28"/>
        </w:rPr>
        <w:t xml:space="preserve"> сельского поселения Кайбицкого</w:t>
      </w:r>
      <w:r w:rsidR="00003DF6">
        <w:rPr>
          <w:rFonts w:ascii="Times New Roman" w:hAnsi="Times New Roman"/>
          <w:sz w:val="28"/>
          <w:szCs w:val="28"/>
        </w:rPr>
        <w:t xml:space="preserve"> </w:t>
      </w:r>
      <w:r w:rsidRPr="00124FB1">
        <w:rPr>
          <w:rFonts w:ascii="Times New Roman" w:hAnsi="Times New Roman"/>
          <w:spacing w:val="1"/>
          <w:sz w:val="28"/>
          <w:szCs w:val="28"/>
        </w:rPr>
        <w:t>муниципального района (далее – Исполком):</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124FB1">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003DF6">
        <w:rPr>
          <w:rFonts w:ascii="Times New Roman" w:hAnsi="Times New Roman"/>
          <w:sz w:val="28"/>
          <w:szCs w:val="28"/>
        </w:rPr>
        <w:t>Эбалаковского</w:t>
      </w:r>
      <w:r w:rsidR="00124FB1" w:rsidRPr="008B782C">
        <w:rPr>
          <w:rFonts w:ascii="Times New Roman" w:hAnsi="Times New Roman"/>
          <w:sz w:val="28"/>
          <w:szCs w:val="28"/>
        </w:rPr>
        <w:t xml:space="preserve"> сельского поселения Кайбицкого</w:t>
      </w:r>
      <w:r w:rsidR="00003DF6">
        <w:rPr>
          <w:rFonts w:ascii="Times New Roman" w:hAnsi="Times New Roman"/>
          <w:sz w:val="28"/>
          <w:szCs w:val="28"/>
        </w:rPr>
        <w:t xml:space="preserve"> </w:t>
      </w:r>
      <w:r w:rsidRPr="005A7931">
        <w:rPr>
          <w:rFonts w:ascii="Times New Roman" w:hAnsi="Times New Roman"/>
          <w:spacing w:val="1"/>
          <w:sz w:val="28"/>
          <w:szCs w:val="28"/>
        </w:rPr>
        <w:t>муниципального района</w:t>
      </w:r>
      <w:r w:rsidR="00003DF6">
        <w:rPr>
          <w:rFonts w:ascii="Times New Roman" w:hAnsi="Times New Roman"/>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 xml:space="preserve">Информация на государственных языках Республики Татарстан, размещаемая на информационных стендах и на официальном сайте </w:t>
      </w:r>
      <w:r w:rsidR="00003DF6">
        <w:rPr>
          <w:rFonts w:ascii="Times New Roman" w:hAnsi="Times New Roman"/>
          <w:spacing w:val="1"/>
          <w:sz w:val="28"/>
          <w:szCs w:val="28"/>
        </w:rPr>
        <w:t>Эбалаковского</w:t>
      </w:r>
      <w:r w:rsidR="00913211">
        <w:rPr>
          <w:rFonts w:ascii="Times New Roman" w:hAnsi="Times New Roman"/>
          <w:spacing w:val="1"/>
          <w:sz w:val="28"/>
          <w:szCs w:val="28"/>
        </w:rPr>
        <w:t xml:space="preserve"> сельского поселения Кайбицкого</w:t>
      </w:r>
      <w:r w:rsidR="00003DF6">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124FB1">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003DF6">
        <w:rPr>
          <w:rFonts w:ascii="Times New Roman" w:hAnsi="Times New Roman"/>
          <w:spacing w:val="1"/>
          <w:sz w:val="28"/>
          <w:szCs w:val="28"/>
        </w:rPr>
        <w:t>Эбалаковского</w:t>
      </w:r>
      <w:r w:rsidR="00913211">
        <w:rPr>
          <w:rFonts w:ascii="Times New Roman" w:hAnsi="Times New Roman"/>
          <w:spacing w:val="1"/>
          <w:sz w:val="28"/>
          <w:szCs w:val="28"/>
        </w:rPr>
        <w:t xml:space="preserve"> сельского поселения Кайбицкого</w:t>
      </w:r>
      <w:bookmarkStart w:id="0" w:name="_GoBack"/>
      <w:bookmarkEnd w:id="0"/>
      <w:r w:rsidR="00003DF6">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кронирование,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003DF6">
        <w:rPr>
          <w:rFonts w:ascii="Times New Roman" w:hAnsi="Times New Roman"/>
          <w:sz w:val="28"/>
          <w:szCs w:val="28"/>
        </w:rPr>
        <w:t>Эбалаковского</w:t>
      </w:r>
      <w:r w:rsidR="00124FB1" w:rsidRPr="008B782C">
        <w:rPr>
          <w:rFonts w:ascii="Times New Roman" w:hAnsi="Times New Roman"/>
          <w:sz w:val="28"/>
          <w:szCs w:val="28"/>
        </w:rPr>
        <w:t xml:space="preserve"> сельского поселения Кайбицкого</w:t>
      </w:r>
      <w:r w:rsidRPr="00F400DD">
        <w:rPr>
          <w:rFonts w:ascii="Times New Roman" w:hAnsi="Times New Roman" w:cs="Courier New"/>
          <w:sz w:val="28"/>
          <w:szCs w:val="20"/>
        </w:rPr>
        <w:t xml:space="preserve"> муниципального района</w:t>
      </w:r>
      <w:r w:rsidR="00003DF6">
        <w:rPr>
          <w:rFonts w:ascii="Times New Roman" w:hAnsi="Times New Roman" w:cs="Courier New"/>
          <w:sz w:val="28"/>
          <w:szCs w:val="20"/>
        </w:rPr>
        <w:t xml:space="preserve"> </w:t>
      </w:r>
      <w:r w:rsidRPr="00F400DD">
        <w:rPr>
          <w:rFonts w:ascii="Times New Roman" w:hAnsi="Times New Roman" w:cs="Courier New"/>
          <w:sz w:val="28"/>
          <w:szCs w:val="20"/>
        </w:rPr>
        <w:t>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разрешение на вырубку, кронирование,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lastRenderedPageBreak/>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непредоставления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lastRenderedPageBreak/>
        <w:t>- в форме документа на бумажном носителе</w:t>
      </w:r>
      <w:r w:rsidR="00563F6B" w:rsidRPr="00412F08">
        <w:rPr>
          <w:rFonts w:ascii="Times New Roman" w:hAnsi="Times New Roman"/>
          <w:sz w:val="28"/>
          <w:szCs w:val="28"/>
        </w:rPr>
        <w:t>при обращении в МФЦ</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124FB1">
        <w:rPr>
          <w:rFonts w:ascii="Times New Roman" w:hAnsi="Times New Roman"/>
          <w:b w:val="0"/>
          <w:sz w:val="28"/>
          <w:szCs w:val="28"/>
        </w:rPr>
        <w:t>не требуются</w:t>
      </w:r>
      <w:r w:rsidRPr="00CF2728">
        <w:rPr>
          <w:rFonts w:ascii="Times New Roman" w:hAnsi="Times New Roman"/>
          <w:b w:val="0"/>
          <w:sz w:val="28"/>
          <w:szCs w:val="28"/>
        </w:rPr>
        <w:t xml:space="preserve">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w:t>
      </w:r>
      <w:r w:rsidR="00003DF6">
        <w:rPr>
          <w:rFonts w:ascii="Times New Roman" w:hAnsi="Times New Roman"/>
          <w:b w:val="0"/>
          <w:sz w:val="28"/>
          <w:szCs w:val="28"/>
        </w:rPr>
        <w:t>Эбалаковского</w:t>
      </w:r>
      <w:r w:rsidR="00124FB1" w:rsidRPr="00124FB1">
        <w:rPr>
          <w:rFonts w:ascii="Times New Roman" w:hAnsi="Times New Roman"/>
          <w:b w:val="0"/>
          <w:sz w:val="28"/>
          <w:szCs w:val="28"/>
        </w:rPr>
        <w:t xml:space="preserve"> сельского поселения Кайбицкого</w:t>
      </w:r>
      <w:r w:rsidR="00003DF6">
        <w:rPr>
          <w:rFonts w:ascii="Times New Roman" w:hAnsi="Times New Roman"/>
          <w:b w:val="0"/>
          <w:sz w:val="28"/>
          <w:szCs w:val="28"/>
        </w:rPr>
        <w:t xml:space="preserve"> </w:t>
      </w:r>
      <w:r w:rsidRPr="00CF2728">
        <w:rPr>
          <w:rFonts w:ascii="Times New Roman" w:hAnsi="Times New Roman"/>
          <w:b w:val="0"/>
          <w:sz w:val="28"/>
          <w:szCs w:val="28"/>
        </w:rPr>
        <w:t>муниципального района);</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Pr="003A448A"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 xml:space="preserve">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w:t>
      </w:r>
      <w:r w:rsidRPr="003A448A">
        <w:rPr>
          <w:rFonts w:ascii="Times New Roman" w:hAnsi="Times New Roman"/>
          <w:sz w:val="28"/>
          <w:szCs w:val="28"/>
        </w:rPr>
        <w:lastRenderedPageBreak/>
        <w:t>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291390">
        <w:rPr>
          <w:rFonts w:ascii="Times New Roman" w:hAnsi="Times New Roman"/>
          <w:sz w:val="28"/>
          <w:szCs w:val="28"/>
        </w:rPr>
        <w:t>перечетная ведомость(</w:t>
      </w:r>
      <w:r w:rsidR="00AB28E5" w:rsidRPr="00291390">
        <w:rPr>
          <w:rFonts w:ascii="Times New Roman" w:hAnsi="Times New Roman"/>
          <w:sz w:val="28"/>
          <w:szCs w:val="28"/>
        </w:rPr>
        <w:t>приложени</w:t>
      </w:r>
      <w:r w:rsidRPr="00291390">
        <w:rPr>
          <w:rFonts w:ascii="Times New Roman" w:hAnsi="Times New Roman"/>
          <w:sz w:val="28"/>
          <w:szCs w:val="28"/>
        </w:rPr>
        <w:t>е№ 5)</w:t>
      </w:r>
      <w:r w:rsidR="00AB28E5" w:rsidRPr="00291390">
        <w:rPr>
          <w:rFonts w:ascii="Times New Roman" w:hAnsi="Times New Roman"/>
          <w:sz w:val="28"/>
          <w:szCs w:val="28"/>
        </w:rPr>
        <w:t>;</w:t>
      </w:r>
    </w:p>
    <w:p w:rsidR="00710C32" w:rsidRP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710C32" w:rsidRPr="00710C32">
        <w:rPr>
          <w:rFonts w:ascii="Times New Roman" w:hAnsi="Times New Roman"/>
          <w:sz w:val="28"/>
          <w:szCs w:val="28"/>
        </w:rPr>
        <w:t>.</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 xml:space="preserve">ерезМФЦ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w:t>
      </w:r>
      <w:r w:rsidRPr="006F47A5">
        <w:rPr>
          <w:rFonts w:ascii="Times New Roman" w:hAnsi="Times New Roman"/>
          <w:sz w:val="28"/>
          <w:szCs w:val="28"/>
        </w:rPr>
        <w:lastRenderedPageBreak/>
        <w:t>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 Федеральная служба государственной регистрации, кадастра и картографии (Росреестр);</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 xml:space="preserve">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w:t>
      </w:r>
      <w:r w:rsidR="004C6A0A">
        <w:rPr>
          <w:rFonts w:ascii="Times New Roman" w:hAnsi="Times New Roman"/>
          <w:sz w:val="28"/>
          <w:szCs w:val="28"/>
          <w:lang w:val="tt-RU"/>
        </w:rPr>
        <w:t xml:space="preserve">Исполнителҗный комитет Кайбиөкого муниөипалҗного района (далее - </w:t>
      </w:r>
      <w:r w:rsidRPr="00390F9C">
        <w:rPr>
          <w:rFonts w:ascii="Times New Roman" w:hAnsi="Times New Roman"/>
          <w:sz w:val="28"/>
          <w:szCs w:val="28"/>
        </w:rPr>
        <w:t>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lastRenderedPageBreak/>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Pr>
          <w:rFonts w:ascii="Times New Roman" w:hAnsi="Times New Roman" w:cs="Courier New"/>
          <w:sz w:val="28"/>
          <w:szCs w:val="20"/>
        </w:rPr>
        <w:t>либо</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0C3AC1" w:rsidRPr="00644F0F">
        <w:rPr>
          <w:rFonts w:ascii="Times New Roman" w:hAnsi="Times New Roman"/>
          <w:sz w:val="28"/>
          <w:szCs w:val="28"/>
        </w:rPr>
        <w:t>12</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w:t>
      </w:r>
      <w:r w:rsidR="004C6A0A">
        <w:rPr>
          <w:rFonts w:ascii="Times New Roman" w:hAnsi="Times New Roman"/>
          <w:sz w:val="28"/>
          <w:szCs w:val="28"/>
          <w:lang w:val="tt-RU"/>
        </w:rPr>
        <w:t xml:space="preserve"> района</w:t>
      </w:r>
      <w:r w:rsidR="00EC7BA3" w:rsidRPr="006F47A5">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w:t>
      </w:r>
      <w:r w:rsidRPr="006F47A5">
        <w:rPr>
          <w:rFonts w:ascii="Times New Roman" w:hAnsi="Times New Roman"/>
          <w:sz w:val="28"/>
          <w:szCs w:val="28"/>
        </w:rPr>
        <w:lastRenderedPageBreak/>
        <w:t>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Запрещается требовать от заявителя документы сведения,в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w:t>
      </w:r>
      <w:r w:rsidRPr="006F47A5">
        <w:rPr>
          <w:rFonts w:ascii="Times New Roman" w:hAnsi="Times New Roman" w:cs="Times New Roman"/>
          <w:sz w:val="28"/>
          <w:szCs w:val="28"/>
        </w:rPr>
        <w:lastRenderedPageBreak/>
        <w:t>(сведений)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неподтверждение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 xml:space="preserve">задолженность по налогам, сборам и иным платежам в бюджеты бюджетной системы Российской Федерации (за исключением случаев, связанных </w:t>
      </w:r>
      <w:r w:rsidR="00651B60" w:rsidRPr="00291390">
        <w:rPr>
          <w:rFonts w:ascii="Times New Roman" w:hAnsi="Times New Roman" w:cs="Courier New"/>
          <w:sz w:val="28"/>
          <w:szCs w:val="20"/>
        </w:rPr>
        <w:lastRenderedPageBreak/>
        <w:t>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5) допуск сурдопереводчика и тифлосурдопереводчика;</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w:t>
      </w:r>
      <w:r w:rsidRPr="005A7931">
        <w:rPr>
          <w:rFonts w:ascii="Times New Roman" w:hAnsi="Times New Roman"/>
          <w:sz w:val="28"/>
          <w:szCs w:val="28"/>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2A61B3">
        <w:rPr>
          <w:rFonts w:ascii="Times New Roman" w:hAnsi="Times New Roman"/>
          <w:sz w:val="28"/>
          <w:szCs w:val="28"/>
        </w:rPr>
        <w:t>–</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r w:rsidR="00003DF6">
        <w:rPr>
          <w:rFonts w:ascii="Times New Roman" w:hAnsi="Times New Roman"/>
          <w:sz w:val="28"/>
          <w:szCs w:val="28"/>
        </w:rPr>
        <w:t>Эбалаковского</w:t>
      </w:r>
      <w:r w:rsidR="002A61B3">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.ru</w:t>
      </w:r>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A61B3">
        <w:rPr>
          <w:rFonts w:ascii="Times New Roman" w:hAnsi="Times New Roman"/>
          <w:sz w:val="28"/>
          <w:szCs w:val="28"/>
        </w:rPr>
        <w:t xml:space="preserve"> -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r w:rsidR="00003DF6">
        <w:rPr>
          <w:rFonts w:ascii="Times New Roman" w:hAnsi="Times New Roman"/>
          <w:sz w:val="28"/>
          <w:szCs w:val="28"/>
        </w:rPr>
        <w:t>Эбалаковского</w:t>
      </w:r>
      <w:r w:rsidR="002A61B3">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r w:rsidR="00003DF6">
        <w:rPr>
          <w:rFonts w:ascii="Times New Roman" w:hAnsi="Times New Roman"/>
          <w:sz w:val="28"/>
          <w:szCs w:val="28"/>
        </w:rPr>
        <w:t>Эбалаковского</w:t>
      </w:r>
      <w:r w:rsidR="002A61B3">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по документам (сведениям), направляемым специалистами Росреестра,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 xml:space="preserve">ь Исполнительного комитета </w:t>
      </w:r>
      <w:r w:rsidR="00003DF6">
        <w:rPr>
          <w:rFonts w:ascii="Times New Roman" w:hAnsi="Times New Roman"/>
          <w:sz w:val="28"/>
          <w:szCs w:val="28"/>
        </w:rPr>
        <w:t>Эбалаковского</w:t>
      </w:r>
      <w:r w:rsidR="00FD3349">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осматривает зеленые насаждения и осуществляет фотофиксацию;</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осуществляет мониторинг поступления сведений об оплате в </w:t>
      </w:r>
      <w:r w:rsidRPr="002818D3">
        <w:rPr>
          <w:rFonts w:ascii="Times New Roman" w:hAnsi="Times New Roman" w:cs="Times New Roman"/>
          <w:bCs/>
          <w:iCs/>
          <w:sz w:val="28"/>
          <w:szCs w:val="28"/>
          <w:shd w:val="clear" w:color="auto" w:fill="FFFFFF"/>
        </w:rPr>
        <w:lastRenderedPageBreak/>
        <w:t>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в случае непоступления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разрешения на вырубку, кронирование,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3.5.2.2.В</w:t>
      </w:r>
      <w:r w:rsidR="004A25AC" w:rsidRPr="002818D3">
        <w:rPr>
          <w:rFonts w:ascii="Times New Roman" w:hAnsi="Times New Roman"/>
          <w:sz w:val="28"/>
          <w:szCs w:val="28"/>
        </w:rPr>
        <w:t xml:space="preserve"> случае обращения заявителя за выдачей разрешения на вырубку, кронирование,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 в соответствии с методикой согласно перечетной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подготавливает проект разрешения на вырубку, кронирование,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уведомление о необходимости осуществления оплаты компенсационной стоимости, счет для оплаты компенсационной стоимости; 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3.5.2.3. В случае обращения заявителя за выдачей разрешения на вырубку, кронирование,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выезжает на место проведения работ, осматривает зеленые насаждения и осуществляет фотофиксацию;</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кронирования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A004DD">
        <w:rPr>
          <w:rFonts w:ascii="Times New Roman" w:hAnsi="Times New Roman"/>
          <w:sz w:val="28"/>
          <w:szCs w:val="28"/>
        </w:rPr>
        <w:t>акт обследования зеленых насаждений</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 xml:space="preserve">Исполкома в системе </w:t>
      </w:r>
      <w:r>
        <w:rPr>
          <w:rFonts w:ascii="Times New Roman" w:hAnsi="Times New Roman" w:cs="Times New Roman"/>
          <w:bCs/>
          <w:iCs/>
          <w:sz w:val="28"/>
          <w:szCs w:val="28"/>
          <w:shd w:val="clear" w:color="auto" w:fill="FFFFFF"/>
        </w:rPr>
        <w:lastRenderedPageBreak/>
        <w:t>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кронирование,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 xml:space="preserve">ь Исполнительного комитета </w:t>
      </w:r>
      <w:r w:rsidR="00003DF6">
        <w:rPr>
          <w:rFonts w:ascii="Times New Roman" w:hAnsi="Times New Roman"/>
          <w:sz w:val="28"/>
          <w:szCs w:val="28"/>
        </w:rPr>
        <w:t>Эбалаковского</w:t>
      </w:r>
      <w:r w:rsidR="00FD3349">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извещает заявителя (его представителя) через Республиканский портал о результате предоставления муниципальной услуги посредством электронного </w:t>
      </w:r>
      <w:r w:rsidRPr="005A7931">
        <w:rPr>
          <w:rFonts w:ascii="Times New Roman" w:hAnsi="Times New Roman"/>
          <w:sz w:val="28"/>
          <w:szCs w:val="28"/>
        </w:rPr>
        <w:lastRenderedPageBreak/>
        <w:t>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процедурпри наличии технической возможности осуществляется</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w:t>
      </w:r>
      <w:r w:rsidRPr="005A7931">
        <w:rPr>
          <w:rFonts w:ascii="Times New Roman" w:hAnsi="Times New Roman" w:cs="Times New Roman"/>
          <w:sz w:val="28"/>
          <w:szCs w:val="28"/>
        </w:rPr>
        <w:lastRenderedPageBreak/>
        <w:t>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50CB6">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w:t>
      </w:r>
      <w:r w:rsidRPr="00450CB6">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1E2130" w:rsidRDefault="00003DF6" w:rsidP="00003DF6">
      <w:pPr>
        <w:spacing w:after="0" w:line="240" w:lineRule="auto"/>
        <w:rPr>
          <w:rFonts w:ascii="Times New Roman" w:hAnsi="Times New Roman"/>
          <w:sz w:val="28"/>
          <w:szCs w:val="28"/>
        </w:rPr>
      </w:pPr>
      <w:r>
        <w:rPr>
          <w:rFonts w:ascii="Times New Roman" w:hAnsi="Times New Roman"/>
          <w:sz w:val="28"/>
          <w:szCs w:val="28"/>
        </w:rPr>
        <w:t xml:space="preserve">                                                                                                </w:t>
      </w:r>
      <w:r w:rsidR="001E2130">
        <w:rPr>
          <w:rFonts w:ascii="Times New Roman" w:hAnsi="Times New Roman"/>
          <w:sz w:val="28"/>
          <w:szCs w:val="28"/>
        </w:rPr>
        <w:t>Приложение № 1</w:t>
      </w:r>
    </w:p>
    <w:p w:rsidR="004378DB" w:rsidRDefault="004378DB" w:rsidP="004378DB">
      <w:pPr>
        <w:spacing w:after="0" w:line="240" w:lineRule="auto"/>
        <w:ind w:right="-1"/>
        <w:rPr>
          <w:rFonts w:ascii="Times New Roman" w:hAnsi="Times New Roman"/>
          <w:sz w:val="24"/>
          <w:szCs w:val="24"/>
        </w:rPr>
      </w:pPr>
    </w:p>
    <w:p w:rsidR="001E2130" w:rsidRPr="00003DF6" w:rsidRDefault="004378DB" w:rsidP="00003DF6">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кронирование,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u w:val="single"/>
        </w:rPr>
        <w:t xml:space="preserve"> «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 xml:space="preserve">аявлением                                                           от   </w:t>
      </w:r>
      <w:r w:rsidRPr="00274277">
        <w:rPr>
          <w:rFonts w:ascii="Times New Roman" w:hAnsi="Times New Roman"/>
          <w:sz w:val="28"/>
          <w:szCs w:val="28"/>
          <w:u w:val="single"/>
        </w:rPr>
        <w:t xml:space="preserve">.., №)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(Ф.И.О., организация)</w:t>
      </w:r>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Диам.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u w:val="single"/>
        </w:rPr>
        <w:t>20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«___»___________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1E2130" w:rsidRPr="00291390" w:rsidRDefault="001E2130" w:rsidP="001E2130">
      <w:pPr>
        <w:spacing w:after="0" w:line="240" w:lineRule="auto"/>
        <w:jc w:val="both"/>
        <w:rPr>
          <w:rFonts w:ascii="Times New Roman" w:hAnsi="Times New Roman"/>
          <w:sz w:val="26"/>
          <w:szCs w:val="26"/>
        </w:rPr>
      </w:pPr>
    </w:p>
    <w:p w:rsidR="001E2130" w:rsidRPr="00291390" w:rsidRDefault="001E2130" w:rsidP="001E2130">
      <w:pPr>
        <w:tabs>
          <w:tab w:val="left" w:pos="1690"/>
        </w:tabs>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sidRPr="00291390">
        <w:rPr>
          <w:rFonts w:ascii="Times New Roman" w:hAnsi="Times New Roman"/>
          <w:sz w:val="26"/>
          <w:szCs w:val="26"/>
        </w:rPr>
        <w:t>Руководитель</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t>исполнительного комитета                                                 _____</w:t>
      </w:r>
      <w:r w:rsidR="00291390">
        <w:rPr>
          <w:rFonts w:ascii="Times New Roman" w:hAnsi="Times New Roman"/>
          <w:sz w:val="26"/>
          <w:szCs w:val="26"/>
        </w:rPr>
        <w:t>_______</w:t>
      </w:r>
      <w:r w:rsidRPr="00291390">
        <w:rPr>
          <w:rFonts w:ascii="Times New Roman" w:hAnsi="Times New Roman"/>
          <w:sz w:val="26"/>
          <w:szCs w:val="26"/>
        </w:rPr>
        <w:t>________</w:t>
      </w:r>
    </w:p>
    <w:p w:rsidR="00710C32" w:rsidRPr="00F96C23" w:rsidRDefault="001E2130" w:rsidP="00003DF6">
      <w:pPr>
        <w:spacing w:after="0" w:line="240" w:lineRule="auto"/>
        <w:rPr>
          <w:rFonts w:ascii="Times New Roman" w:hAnsi="Times New Roman"/>
          <w:sz w:val="28"/>
          <w:szCs w:val="28"/>
        </w:rPr>
      </w:pPr>
      <w:r w:rsidRPr="00291390">
        <w:rPr>
          <w:rFonts w:ascii="Times New Roman" w:hAnsi="Times New Roman"/>
          <w:sz w:val="26"/>
          <w:szCs w:val="26"/>
        </w:rPr>
        <w:br w:type="page"/>
      </w:r>
      <w:r w:rsidR="00003DF6">
        <w:rPr>
          <w:rFonts w:ascii="Times New Roman" w:hAnsi="Times New Roman"/>
          <w:sz w:val="26"/>
          <w:szCs w:val="26"/>
        </w:rPr>
        <w:lastRenderedPageBreak/>
        <w:t xml:space="preserve">                                                                                                                   </w:t>
      </w:r>
      <w:r w:rsidR="00710C32" w:rsidRPr="00F96C23">
        <w:rPr>
          <w:rFonts w:ascii="Times New Roman" w:hAnsi="Times New Roman"/>
          <w:sz w:val="28"/>
          <w:szCs w:val="28"/>
        </w:rPr>
        <w:t>Приложение №</w:t>
      </w:r>
      <w:r w:rsidR="00710C32">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(Ф.И.О.)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_____________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003DF6" w:rsidP="0065618F">
      <w:pPr>
        <w:autoSpaceDE w:val="0"/>
        <w:autoSpaceDN w:val="0"/>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65618F"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003DF6" w:rsidRDefault="00003DF6" w:rsidP="0065618F">
      <w:pPr>
        <w:autoSpaceDE w:val="0"/>
        <w:autoSpaceDN w:val="0"/>
        <w:spacing w:before="60" w:after="0" w:line="240" w:lineRule="auto"/>
        <w:jc w:val="both"/>
        <w:rPr>
          <w:rFonts w:ascii="Times New Roman" w:hAnsi="Times New Roman"/>
          <w:sz w:val="24"/>
          <w:szCs w:val="24"/>
        </w:rPr>
      </w:pPr>
    </w:p>
    <w:p w:rsidR="0065618F" w:rsidRPr="0065618F" w:rsidRDefault="00003DF6" w:rsidP="0065618F">
      <w:pPr>
        <w:autoSpaceDE w:val="0"/>
        <w:autoSpaceDN w:val="0"/>
        <w:spacing w:before="60"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5618F" w:rsidRPr="0065618F">
        <w:rPr>
          <w:rFonts w:ascii="Times New Roman" w:hAnsi="Times New Roman"/>
          <w:sz w:val="24"/>
          <w:szCs w:val="24"/>
        </w:rPr>
        <w:t>Для физических лиц и индивидуальных</w:t>
      </w:r>
    </w:p>
    <w:p w:rsidR="0065618F" w:rsidRPr="0065618F" w:rsidRDefault="00003DF6" w:rsidP="0065618F">
      <w:pPr>
        <w:autoSpaceDE w:val="0"/>
        <w:autoSpaceDN w:val="0"/>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65618F"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003DF6" w:rsidRDefault="00003DF6"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кронирование,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(указывается основание для сноса и (или) пересадки зеленых насаждений всоответствии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Pr="00953FE8">
        <w:rPr>
          <w:rFonts w:ascii="Times New Roman" w:hAnsi="Times New Roman"/>
          <w:sz w:val="26"/>
          <w:szCs w:val="26"/>
        </w:rPr>
        <w:t>электронный адрес (нужное указать):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A55455" w:rsidRPr="00003DF6" w:rsidRDefault="00003DF6" w:rsidP="00003DF6">
      <w:pPr>
        <w:spacing w:after="0" w:line="240" w:lineRule="auto"/>
        <w:rPr>
          <w:rFonts w:ascii="Times New Roman" w:hAnsi="Times New Roman"/>
          <w:sz w:val="26"/>
          <w:szCs w:val="26"/>
        </w:rPr>
      </w:pPr>
      <w:r>
        <w:rPr>
          <w:rFonts w:ascii="Times New Roman" w:hAnsi="Times New Roman"/>
          <w:sz w:val="26"/>
          <w:szCs w:val="26"/>
        </w:rPr>
        <w:lastRenderedPageBreak/>
        <w:t xml:space="preserve">                                                                                                                 </w:t>
      </w:r>
      <w:r w:rsidR="00A55455" w:rsidRPr="00F96C23">
        <w:rPr>
          <w:rFonts w:ascii="Times New Roman" w:hAnsi="Times New Roman"/>
          <w:sz w:val="28"/>
          <w:szCs w:val="28"/>
        </w:rPr>
        <w:t>Приложение №</w:t>
      </w:r>
      <w:r w:rsidR="00A55455">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r w:rsidRPr="00A55455">
        <w:rPr>
          <w:rFonts w:ascii="Times New Roman" w:hAnsi="Times New Roman"/>
          <w:sz w:val="28"/>
          <w:szCs w:val="28"/>
        </w:rPr>
        <w:t>перечетной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Перечетная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Диаметр, см, площадь, кв. м, протяженность, п.м</w:t>
            </w:r>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пересадке: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291390">
        <w:rPr>
          <w:rFonts w:ascii="Times New Roman" w:hAnsi="Times New Roman"/>
          <w:sz w:val="28"/>
          <w:szCs w:val="28"/>
        </w:rPr>
        <w:t xml:space="preserve"> 6</w:t>
      </w:r>
    </w:p>
    <w:p w:rsidR="00D54C50" w:rsidRDefault="00003DF6" w:rsidP="000C0A1F">
      <w:pPr>
        <w:spacing w:after="0" w:line="240" w:lineRule="auto"/>
        <w:ind w:right="-1"/>
        <w:rPr>
          <w:rFonts w:ascii="Times New Roman" w:hAnsi="Times New Roman"/>
          <w:sz w:val="24"/>
          <w:szCs w:val="24"/>
        </w:rPr>
      </w:pPr>
      <w:r>
        <w:rPr>
          <w:rFonts w:ascii="Times New Roman" w:hAnsi="Times New Roman"/>
          <w:sz w:val="24"/>
          <w:szCs w:val="24"/>
        </w:rPr>
        <w:t xml:space="preserve">                                          </w:t>
      </w:r>
      <w:r w:rsidR="00D54C50">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sidR="00D54C50">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 xml:space="preserve">об отказе в приеме документов, необходимыхдля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выдаче разрешения на вырубку, кронирование,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от_____._____.________гг.,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необходимыхдля предоставления муниципальной услуги</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291390">
        <w:rPr>
          <w:rFonts w:ascii="Times New Roman" w:hAnsi="Times New Roman"/>
          <w:color w:val="000000"/>
          <w:spacing w:val="-6"/>
          <w:sz w:val="28"/>
          <w:szCs w:val="28"/>
        </w:rPr>
        <w:t xml:space="preserve"> 7</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FD3349">
      <w:pPr>
        <w:spacing w:after="0" w:line="240" w:lineRule="auto"/>
        <w:ind w:left="4678" w:right="-1"/>
        <w:rPr>
          <w:rFonts w:ascii="Times New Roman" w:hAnsi="Times New Roman"/>
          <w:sz w:val="28"/>
          <w:szCs w:val="28"/>
        </w:rPr>
      </w:pPr>
      <w:r w:rsidRPr="004E0E5C">
        <w:rPr>
          <w:rFonts w:ascii="Times New Roman" w:hAnsi="Times New Roman"/>
          <w:sz w:val="28"/>
          <w:szCs w:val="28"/>
        </w:rPr>
        <w:t xml:space="preserve">Руководителю </w:t>
      </w:r>
    </w:p>
    <w:p w:rsidR="00FD3349" w:rsidRDefault="00C47864" w:rsidP="00FD3349">
      <w:pPr>
        <w:spacing w:after="0" w:line="240" w:lineRule="auto"/>
        <w:ind w:left="4678" w:right="-1"/>
        <w:rPr>
          <w:rFonts w:ascii="Times New Roman" w:hAnsi="Times New Roman"/>
          <w:sz w:val="28"/>
          <w:szCs w:val="28"/>
        </w:rPr>
      </w:pPr>
      <w:r w:rsidRPr="004E0E5C">
        <w:rPr>
          <w:rFonts w:ascii="Times New Roman" w:hAnsi="Times New Roman"/>
          <w:sz w:val="28"/>
          <w:szCs w:val="28"/>
        </w:rPr>
        <w:t>Исполнительного комитета</w:t>
      </w:r>
    </w:p>
    <w:p w:rsidR="00C47864" w:rsidRPr="004E0E5C" w:rsidRDefault="00003DF6" w:rsidP="00FD3349">
      <w:pPr>
        <w:spacing w:after="0" w:line="240" w:lineRule="auto"/>
        <w:ind w:left="4678" w:right="-1"/>
        <w:rPr>
          <w:rFonts w:ascii="Times New Roman" w:hAnsi="Times New Roman"/>
          <w:sz w:val="28"/>
          <w:szCs w:val="28"/>
        </w:rPr>
      </w:pPr>
      <w:r>
        <w:rPr>
          <w:rFonts w:ascii="Times New Roman" w:hAnsi="Times New Roman"/>
          <w:sz w:val="28"/>
          <w:szCs w:val="28"/>
        </w:rPr>
        <w:t>Эбалаковского</w:t>
      </w:r>
      <w:r w:rsidR="00FD3349">
        <w:rPr>
          <w:rFonts w:ascii="Times New Roman" w:hAnsi="Times New Roman"/>
          <w:sz w:val="28"/>
          <w:szCs w:val="28"/>
        </w:rPr>
        <w:t xml:space="preserve"> сельского поселения Кайбицкого</w:t>
      </w:r>
      <w:r>
        <w:rPr>
          <w:rFonts w:ascii="Times New Roman" w:hAnsi="Times New Roman"/>
          <w:sz w:val="28"/>
          <w:szCs w:val="28"/>
        </w:rPr>
        <w:t xml:space="preserve"> </w:t>
      </w:r>
      <w:r w:rsidR="00C47864" w:rsidRPr="004E0E5C">
        <w:rPr>
          <w:rFonts w:ascii="Times New Roman" w:hAnsi="Times New Roman"/>
          <w:sz w:val="28"/>
          <w:szCs w:val="28"/>
        </w:rPr>
        <w:t>муниципального района Республики Татарстан</w:t>
      </w:r>
    </w:p>
    <w:p w:rsidR="00C47864" w:rsidRPr="004E0E5C" w:rsidRDefault="00C47864" w:rsidP="00FD3349">
      <w:pPr>
        <w:spacing w:after="0" w:line="240" w:lineRule="auto"/>
        <w:ind w:left="4678"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E-mail:_______;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Default="00C47864"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Pr="00870145" w:rsidRDefault="00EC3DE3" w:rsidP="00EC3DE3">
      <w:pPr>
        <w:spacing w:after="0" w:line="240" w:lineRule="auto"/>
        <w:ind w:firstLine="567"/>
        <w:jc w:val="right"/>
        <w:rPr>
          <w:rFonts w:ascii="Times New Roman" w:hAnsi="Times New Roman"/>
          <w:color w:val="000000"/>
          <w:sz w:val="28"/>
          <w:szCs w:val="28"/>
        </w:rPr>
      </w:pPr>
      <w:r w:rsidRPr="00870145">
        <w:rPr>
          <w:rFonts w:ascii="Times New Roman" w:hAnsi="Times New Roman"/>
          <w:color w:val="000000"/>
          <w:spacing w:val="-6"/>
          <w:sz w:val="28"/>
          <w:szCs w:val="28"/>
        </w:rPr>
        <w:lastRenderedPageBreak/>
        <w:t>Приложение</w:t>
      </w:r>
    </w:p>
    <w:p w:rsidR="00EC3DE3" w:rsidRPr="00870145" w:rsidRDefault="00EC3DE3" w:rsidP="00EC3DE3">
      <w:pPr>
        <w:spacing w:after="0" w:line="240" w:lineRule="auto"/>
        <w:ind w:left="7230" w:firstLine="567"/>
        <w:jc w:val="right"/>
        <w:rPr>
          <w:rFonts w:ascii="Times New Roman" w:hAnsi="Times New Roman"/>
          <w:color w:val="000000"/>
          <w:sz w:val="28"/>
          <w:szCs w:val="28"/>
        </w:rPr>
      </w:pPr>
      <w:r w:rsidRPr="00870145">
        <w:rPr>
          <w:rFonts w:ascii="Times New Roman" w:hAnsi="Times New Roman"/>
          <w:color w:val="000000"/>
          <w:spacing w:val="-6"/>
          <w:sz w:val="28"/>
          <w:szCs w:val="28"/>
        </w:rPr>
        <w:t>(справочное)</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Реквизиты должностных лиц, ответственных за предоставление муниципальной услуги и осуществляющих контроль ее исполнения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Исполком </w:t>
      </w:r>
      <w:r w:rsidR="00003DF6">
        <w:rPr>
          <w:rFonts w:ascii="Times New Roman" w:hAnsi="Times New Roman"/>
          <w:color w:val="000000"/>
          <w:sz w:val="28"/>
          <w:szCs w:val="28"/>
        </w:rPr>
        <w:t>Эбалаковского</w:t>
      </w:r>
      <w:r w:rsidRPr="00870145">
        <w:rPr>
          <w:rFonts w:ascii="Times New Roman" w:hAnsi="Times New Roman"/>
          <w:color w:val="000000"/>
          <w:sz w:val="28"/>
          <w:szCs w:val="28"/>
        </w:rPr>
        <w:t> сельского поселения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tbl>
      <w:tblPr>
        <w:tblW w:w="0" w:type="auto"/>
        <w:tblCellMar>
          <w:left w:w="0" w:type="dxa"/>
          <w:right w:w="0" w:type="dxa"/>
        </w:tblCellMar>
        <w:tblLook w:val="04A0"/>
      </w:tblPr>
      <w:tblGrid>
        <w:gridCol w:w="4099"/>
        <w:gridCol w:w="1933"/>
        <w:gridCol w:w="4089"/>
      </w:tblGrid>
      <w:tr w:rsidR="00EC3DE3" w:rsidRPr="00870145" w:rsidTr="005E6646">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Телефон</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Электронный адрес</w:t>
            </w:r>
          </w:p>
        </w:tc>
      </w:tr>
      <w:tr w:rsidR="00EC3DE3" w:rsidRPr="00870145" w:rsidTr="005E6646">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Руководитель 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003DF6" w:rsidP="005E6646">
            <w:pPr>
              <w:spacing w:after="0" w:line="240" w:lineRule="auto"/>
              <w:jc w:val="center"/>
              <w:rPr>
                <w:rFonts w:ascii="Times New Roman" w:hAnsi="Times New Roman"/>
                <w:sz w:val="28"/>
                <w:szCs w:val="28"/>
              </w:rPr>
            </w:pPr>
            <w:r>
              <w:rPr>
                <w:rFonts w:ascii="Times New Roman" w:hAnsi="Times New Roman"/>
                <w:color w:val="000000"/>
                <w:sz w:val="28"/>
                <w:szCs w:val="28"/>
              </w:rPr>
              <w:t>Гизатуллина Муслима Фаритовна</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003DF6" w:rsidP="005E6646">
            <w:pPr>
              <w:spacing w:after="0" w:line="240" w:lineRule="auto"/>
              <w:ind w:firstLine="567"/>
              <w:jc w:val="center"/>
              <w:rPr>
                <w:rFonts w:ascii="Times New Roman" w:hAnsi="Times New Roman"/>
                <w:sz w:val="28"/>
                <w:szCs w:val="28"/>
              </w:rPr>
            </w:pPr>
            <w:r>
              <w:rPr>
                <w:rStyle w:val="rpc41"/>
                <w:rFonts w:ascii="Times New Roman" w:hAnsi="Times New Roman"/>
                <w:sz w:val="28"/>
                <w:szCs w:val="28"/>
                <w:lang w:val="en-US"/>
              </w:rPr>
              <w:t>Ebl</w:t>
            </w:r>
            <w:r w:rsidR="00EC3DE3" w:rsidRPr="00F00AF5">
              <w:rPr>
                <w:rStyle w:val="rpc41"/>
                <w:rFonts w:ascii="Times New Roman" w:hAnsi="Times New Roman"/>
                <w:sz w:val="28"/>
                <w:szCs w:val="28"/>
              </w:rPr>
              <w:t>.Kbc@tatar.ru</w:t>
            </w:r>
          </w:p>
        </w:tc>
      </w:tr>
      <w:tr w:rsidR="00EC3DE3" w:rsidRPr="00870145" w:rsidTr="005E6646">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Секретарь </w:t>
            </w:r>
            <w:r w:rsidRPr="00870145">
              <w:rPr>
                <w:rFonts w:ascii="Times New Roman" w:hAnsi="Times New Roman"/>
                <w:color w:val="000000"/>
                <w:sz w:val="28"/>
                <w:szCs w:val="28"/>
              </w:rPr>
              <w:t>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003DF6" w:rsidRDefault="00003DF6" w:rsidP="005E6646">
            <w:pPr>
              <w:spacing w:after="0" w:line="240" w:lineRule="auto"/>
              <w:jc w:val="center"/>
              <w:rPr>
                <w:rFonts w:ascii="Times New Roman" w:hAnsi="Times New Roman"/>
                <w:sz w:val="28"/>
                <w:szCs w:val="28"/>
              </w:rPr>
            </w:pPr>
            <w:r>
              <w:rPr>
                <w:rFonts w:ascii="Times New Roman" w:hAnsi="Times New Roman"/>
                <w:color w:val="000000"/>
                <w:sz w:val="28"/>
                <w:szCs w:val="28"/>
              </w:rPr>
              <w:t>Бурганова Эндже Чынгызовна</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003DF6" w:rsidP="005E6646">
            <w:pPr>
              <w:spacing w:after="0" w:line="240" w:lineRule="auto"/>
              <w:ind w:firstLine="567"/>
              <w:jc w:val="center"/>
              <w:rPr>
                <w:rFonts w:ascii="Times New Roman" w:hAnsi="Times New Roman"/>
                <w:sz w:val="28"/>
                <w:szCs w:val="28"/>
              </w:rPr>
            </w:pPr>
            <w:r>
              <w:rPr>
                <w:rStyle w:val="rpc41"/>
                <w:rFonts w:ascii="Times New Roman" w:hAnsi="Times New Roman"/>
                <w:sz w:val="28"/>
                <w:szCs w:val="28"/>
                <w:lang w:val="en-US"/>
              </w:rPr>
              <w:t>Ebl</w:t>
            </w:r>
            <w:r w:rsidRPr="00F00AF5">
              <w:rPr>
                <w:rStyle w:val="rpc41"/>
                <w:rFonts w:ascii="Times New Roman" w:hAnsi="Times New Roman"/>
                <w:sz w:val="28"/>
                <w:szCs w:val="28"/>
              </w:rPr>
              <w:t>.Kbc@tatar.ru</w:t>
            </w:r>
          </w:p>
        </w:tc>
      </w:tr>
    </w:tbl>
    <w:p w:rsidR="00EC3DE3" w:rsidRPr="00870145" w:rsidRDefault="00EC3DE3" w:rsidP="00EC3DE3">
      <w:pPr>
        <w:spacing w:after="0" w:line="240" w:lineRule="auto"/>
        <w:ind w:left="4961"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EC3DE3" w:rsidRPr="00143599" w:rsidRDefault="00EC3DE3" w:rsidP="00C935CE">
      <w:pPr>
        <w:spacing w:after="0" w:line="240" w:lineRule="auto"/>
        <w:ind w:right="-1"/>
        <w:jc w:val="both"/>
        <w:rPr>
          <w:sz w:val="28"/>
          <w:szCs w:val="28"/>
        </w:rPr>
      </w:pPr>
    </w:p>
    <w:sectPr w:rsidR="00EC3DE3" w:rsidRPr="00143599" w:rsidSect="00822EC8">
      <w:headerReference w:type="even" r:id="rId11"/>
      <w:headerReference w:type="default" r:id="rId12"/>
      <w:headerReference w:type="first" r:id="rId13"/>
      <w:pgSz w:w="11907" w:h="16840" w:code="9"/>
      <w:pgMar w:top="1134" w:right="851"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E1" w:rsidRDefault="000569E1" w:rsidP="00232241">
      <w:pPr>
        <w:spacing w:after="0" w:line="240" w:lineRule="auto"/>
      </w:pPr>
      <w:r>
        <w:separator/>
      </w:r>
    </w:p>
  </w:endnote>
  <w:endnote w:type="continuationSeparator" w:id="1">
    <w:p w:rsidR="000569E1" w:rsidRDefault="000569E1" w:rsidP="0023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E1" w:rsidRDefault="000569E1" w:rsidP="00232241">
      <w:pPr>
        <w:spacing w:after="0" w:line="240" w:lineRule="auto"/>
      </w:pPr>
      <w:r>
        <w:separator/>
      </w:r>
    </w:p>
  </w:footnote>
  <w:footnote w:type="continuationSeparator" w:id="1">
    <w:p w:rsidR="000569E1" w:rsidRDefault="000569E1" w:rsidP="00232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B6" w:rsidRDefault="005A7AED">
    <w:pPr>
      <w:pStyle w:val="a3"/>
      <w:framePr w:wrap="around" w:vAnchor="text" w:hAnchor="margin" w:xAlign="center" w:y="1"/>
      <w:rPr>
        <w:rStyle w:val="a5"/>
      </w:rPr>
    </w:pPr>
    <w:r>
      <w:rPr>
        <w:rStyle w:val="a5"/>
      </w:rPr>
      <w:fldChar w:fldCharType="begin"/>
    </w:r>
    <w:r w:rsidR="007D37B6">
      <w:rPr>
        <w:rStyle w:val="a5"/>
      </w:rPr>
      <w:instrText xml:space="preserve">PAGE  </w:instrText>
    </w:r>
    <w:r>
      <w:rPr>
        <w:rStyle w:val="a5"/>
      </w:rPr>
      <w:fldChar w:fldCharType="separate"/>
    </w:r>
    <w:r w:rsidR="007D37B6">
      <w:rPr>
        <w:rStyle w:val="a5"/>
        <w:noProof/>
      </w:rPr>
      <w:t>17</w:t>
    </w:r>
    <w:r>
      <w:rPr>
        <w:rStyle w:val="a5"/>
      </w:rPr>
      <w:fldChar w:fldCharType="end"/>
    </w:r>
  </w:p>
  <w:p w:rsidR="007D37B6" w:rsidRDefault="007D37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B6" w:rsidRDefault="007D37B6" w:rsidP="00FA3A09">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57806"/>
      <w:docPartObj>
        <w:docPartGallery w:val="Page Numbers (Top of Page)"/>
        <w:docPartUnique/>
      </w:docPartObj>
    </w:sdtPr>
    <w:sdtContent>
      <w:p w:rsidR="007D37B6" w:rsidRDefault="005A7AED">
        <w:pPr>
          <w:pStyle w:val="a3"/>
          <w:jc w:val="center"/>
        </w:pPr>
      </w:p>
    </w:sdtContent>
  </w:sdt>
  <w:p w:rsidR="007D37B6" w:rsidRDefault="007D37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2241"/>
    <w:rsid w:val="0000077A"/>
    <w:rsid w:val="00003DF6"/>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569E1"/>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5F5E"/>
    <w:rsid w:val="000E70E1"/>
    <w:rsid w:val="000E7F29"/>
    <w:rsid w:val="000F12CD"/>
    <w:rsid w:val="000F7B2C"/>
    <w:rsid w:val="0010230A"/>
    <w:rsid w:val="0010244B"/>
    <w:rsid w:val="001153CA"/>
    <w:rsid w:val="00116FA7"/>
    <w:rsid w:val="0011756E"/>
    <w:rsid w:val="00121E0A"/>
    <w:rsid w:val="00124FB1"/>
    <w:rsid w:val="001261E1"/>
    <w:rsid w:val="00127010"/>
    <w:rsid w:val="0013141A"/>
    <w:rsid w:val="0013253F"/>
    <w:rsid w:val="0013499F"/>
    <w:rsid w:val="00136120"/>
    <w:rsid w:val="001416A8"/>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43F9E"/>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A7AED"/>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53DF"/>
    <w:rsid w:val="0065618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AD6"/>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64AE"/>
    <w:rsid w:val="00726CE0"/>
    <w:rsid w:val="00735C7D"/>
    <w:rsid w:val="00737AC7"/>
    <w:rsid w:val="00740C7D"/>
    <w:rsid w:val="00741F44"/>
    <w:rsid w:val="0074529C"/>
    <w:rsid w:val="00745952"/>
    <w:rsid w:val="007460E3"/>
    <w:rsid w:val="00746D01"/>
    <w:rsid w:val="007560B0"/>
    <w:rsid w:val="007604E3"/>
    <w:rsid w:val="00760F45"/>
    <w:rsid w:val="007638F3"/>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37B6"/>
    <w:rsid w:val="007D6BD5"/>
    <w:rsid w:val="007D6F15"/>
    <w:rsid w:val="007D7767"/>
    <w:rsid w:val="007D7B01"/>
    <w:rsid w:val="007E275B"/>
    <w:rsid w:val="007E6F04"/>
    <w:rsid w:val="007F391E"/>
    <w:rsid w:val="007F4241"/>
    <w:rsid w:val="007F4F43"/>
    <w:rsid w:val="007F5F9B"/>
    <w:rsid w:val="007F62E4"/>
    <w:rsid w:val="0080070C"/>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556E"/>
    <w:rsid w:val="008A6427"/>
    <w:rsid w:val="008A6B7A"/>
    <w:rsid w:val="008A7239"/>
    <w:rsid w:val="008A79D8"/>
    <w:rsid w:val="008B45DB"/>
    <w:rsid w:val="008B782C"/>
    <w:rsid w:val="008C4696"/>
    <w:rsid w:val="008C6CBF"/>
    <w:rsid w:val="008D0A43"/>
    <w:rsid w:val="008D0D9C"/>
    <w:rsid w:val="008D3228"/>
    <w:rsid w:val="008E006E"/>
    <w:rsid w:val="008E3B97"/>
    <w:rsid w:val="008E7503"/>
    <w:rsid w:val="008F1DFD"/>
    <w:rsid w:val="008F74BC"/>
    <w:rsid w:val="008F7665"/>
    <w:rsid w:val="00906B34"/>
    <w:rsid w:val="0090705F"/>
    <w:rsid w:val="00910540"/>
    <w:rsid w:val="009125D3"/>
    <w:rsid w:val="00912BCC"/>
    <w:rsid w:val="00913211"/>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462A"/>
    <w:rsid w:val="00A85AC5"/>
    <w:rsid w:val="00A9248B"/>
    <w:rsid w:val="00A9634A"/>
    <w:rsid w:val="00A96BC8"/>
    <w:rsid w:val="00A96FE2"/>
    <w:rsid w:val="00A97EF3"/>
    <w:rsid w:val="00AA134B"/>
    <w:rsid w:val="00AA38D8"/>
    <w:rsid w:val="00AA6F90"/>
    <w:rsid w:val="00AB28E5"/>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6934"/>
    <w:rsid w:val="00B46C8C"/>
    <w:rsid w:val="00B519CF"/>
    <w:rsid w:val="00B527CD"/>
    <w:rsid w:val="00B540CF"/>
    <w:rsid w:val="00B664EF"/>
    <w:rsid w:val="00B7117B"/>
    <w:rsid w:val="00B7119A"/>
    <w:rsid w:val="00B749B1"/>
    <w:rsid w:val="00B749C6"/>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4494"/>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2048"/>
    <w:rsid w:val="00E72FF3"/>
    <w:rsid w:val="00E7366F"/>
    <w:rsid w:val="00E74165"/>
    <w:rsid w:val="00E85972"/>
    <w:rsid w:val="00E871E4"/>
    <w:rsid w:val="00E9078D"/>
    <w:rsid w:val="00E9515E"/>
    <w:rsid w:val="00E97B71"/>
    <w:rsid w:val="00EA40D1"/>
    <w:rsid w:val="00EA4659"/>
    <w:rsid w:val="00EA704E"/>
    <w:rsid w:val="00EA713D"/>
    <w:rsid w:val="00EB1E86"/>
    <w:rsid w:val="00EB2C68"/>
    <w:rsid w:val="00EB345F"/>
    <w:rsid w:val="00EB3BE4"/>
    <w:rsid w:val="00EB7258"/>
    <w:rsid w:val="00EB7E86"/>
    <w:rsid w:val="00EC3DE3"/>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21E02"/>
    <w:rsid w:val="00F24651"/>
    <w:rsid w:val="00F25A61"/>
    <w:rsid w:val="00F272BB"/>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59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40E"/>
    <w:rsid w:val="00FB5965"/>
    <w:rsid w:val="00FB7B79"/>
    <w:rsid w:val="00FC112C"/>
    <w:rsid w:val="00FD3349"/>
    <w:rsid w:val="00FD387B"/>
    <w:rsid w:val="00FE17FA"/>
    <w:rsid w:val="00FE5B37"/>
    <w:rsid w:val="00FE5E1C"/>
    <w:rsid w:val="00FF1EA2"/>
    <w:rsid w:val="00FF2F5A"/>
    <w:rsid w:val="00FF5484"/>
    <w:rsid w:val="00FF63DE"/>
    <w:rsid w:val="00FF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r="http://schemas.openxmlformats.org/officeDocument/2006/relationships" xmlns:w="http://schemas.openxmlformats.org/wordprocessingml/2006/main">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28011&amp;prevdoc=5432499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bagaev-kaybici.tatarst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AB2A-7547-4377-8A6B-2CEAEC76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15623</Words>
  <Characters>89053</Characters>
  <Application>Microsoft Office Word</Application>
  <DocSecurity>0</DocSecurity>
  <Lines>742</Lines>
  <Paragraphs>208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Reanimator Extreme Edition</Company>
  <LinksUpToDate>false</LinksUpToDate>
  <CharactersWithSpaces>104468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Админ</cp:lastModifiedBy>
  <cp:revision>7</cp:revision>
  <cp:lastPrinted>2021-08-09T12:19:00Z</cp:lastPrinted>
  <dcterms:created xsi:type="dcterms:W3CDTF">2021-07-27T06:55:00Z</dcterms:created>
  <dcterms:modified xsi:type="dcterms:W3CDTF">2021-08-19T10:52:00Z</dcterms:modified>
</cp:coreProperties>
</file>