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F6" w:rsidRPr="003233ED" w:rsidRDefault="00F755F6" w:rsidP="00F755F6">
      <w:pPr>
        <w:pStyle w:val="Style17"/>
        <w:widowControl/>
        <w:spacing w:line="240" w:lineRule="auto"/>
        <w:ind w:firstLine="0"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3233ED">
        <w:rPr>
          <w:rStyle w:val="FontStyle25"/>
          <w:sz w:val="28"/>
          <w:szCs w:val="28"/>
        </w:rPr>
        <w:t xml:space="preserve">СОВЕТ ЭБАЛАКОВСКОГО СЕЛЬСКОГО ПОСЕЛЕНИЯ КАЙБИЦКОГО МУНИЦИПАЛЬНОГО РАЙОНА </w:t>
      </w:r>
      <w:r w:rsidRPr="003233ED">
        <w:rPr>
          <w:rStyle w:val="FontStyle27"/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755F6" w:rsidRPr="003233ED" w:rsidRDefault="00F755F6" w:rsidP="00F755F6">
      <w:pPr>
        <w:pStyle w:val="Style10"/>
        <w:widowControl/>
        <w:ind w:left="346"/>
      </w:pPr>
    </w:p>
    <w:p w:rsidR="00F755F6" w:rsidRPr="003233ED" w:rsidRDefault="00F755F6" w:rsidP="00F755F6">
      <w:pPr>
        <w:pStyle w:val="Style10"/>
        <w:widowControl/>
        <w:tabs>
          <w:tab w:val="left" w:pos="6523"/>
        </w:tabs>
        <w:ind w:left="346"/>
        <w:rPr>
          <w:rStyle w:val="FontStyle26"/>
        </w:rPr>
      </w:pPr>
      <w:r w:rsidRPr="003233ED">
        <w:rPr>
          <w:rStyle w:val="FontStyle26"/>
        </w:rPr>
        <w:t>с. Эбалаково</w:t>
      </w:r>
      <w:r w:rsidRPr="003233ED">
        <w:rPr>
          <w:rStyle w:val="FontStyle26"/>
        </w:rPr>
        <w:tab/>
        <w:t>02.09.2014 г.</w:t>
      </w:r>
    </w:p>
    <w:p w:rsidR="00F755F6" w:rsidRPr="003233ED" w:rsidRDefault="00F755F6" w:rsidP="00F755F6">
      <w:pPr>
        <w:pStyle w:val="Style10"/>
        <w:widowControl/>
        <w:ind w:left="43"/>
        <w:jc w:val="center"/>
      </w:pPr>
    </w:p>
    <w:p w:rsidR="00F755F6" w:rsidRPr="003233ED" w:rsidRDefault="00F755F6" w:rsidP="00F755F6">
      <w:pPr>
        <w:pStyle w:val="Style10"/>
        <w:widowControl/>
        <w:ind w:left="43"/>
        <w:jc w:val="center"/>
        <w:rPr>
          <w:sz w:val="28"/>
          <w:szCs w:val="28"/>
        </w:rPr>
      </w:pPr>
    </w:p>
    <w:p w:rsidR="00F755F6" w:rsidRPr="003233ED" w:rsidRDefault="00F755F6" w:rsidP="00F755F6">
      <w:pPr>
        <w:pStyle w:val="Style10"/>
        <w:widowControl/>
        <w:ind w:left="43"/>
        <w:jc w:val="center"/>
        <w:rPr>
          <w:rStyle w:val="FontStyle26"/>
          <w:spacing w:val="40"/>
        </w:rPr>
      </w:pPr>
      <w:r w:rsidRPr="003233ED">
        <w:rPr>
          <w:rStyle w:val="FontStyle26"/>
        </w:rPr>
        <w:t xml:space="preserve">РЕШЕНИЕ </w:t>
      </w:r>
      <w:r w:rsidRPr="003233ED">
        <w:rPr>
          <w:rStyle w:val="FontStyle26"/>
          <w:spacing w:val="40"/>
        </w:rPr>
        <w:t xml:space="preserve">№ </w:t>
      </w:r>
      <w:r w:rsidR="00B14BA9" w:rsidRPr="003233ED">
        <w:rPr>
          <w:rStyle w:val="FontStyle26"/>
          <w:spacing w:val="40"/>
        </w:rPr>
        <w:t>20</w:t>
      </w:r>
    </w:p>
    <w:p w:rsidR="00F755F6" w:rsidRPr="003233ED" w:rsidRDefault="00F755F6" w:rsidP="00F755F6">
      <w:pPr>
        <w:pStyle w:val="Style11"/>
        <w:widowControl/>
        <w:spacing w:line="240" w:lineRule="auto"/>
        <w:ind w:left="360" w:right="331"/>
      </w:pPr>
    </w:p>
    <w:p w:rsidR="00F755F6" w:rsidRPr="003233ED" w:rsidRDefault="00F755F6" w:rsidP="00F755F6">
      <w:pPr>
        <w:pStyle w:val="Style11"/>
        <w:widowControl/>
        <w:spacing w:line="240" w:lineRule="auto"/>
        <w:ind w:left="360" w:right="331"/>
        <w:rPr>
          <w:rStyle w:val="FontStyle25"/>
          <w:sz w:val="28"/>
          <w:szCs w:val="28"/>
        </w:rPr>
      </w:pPr>
      <w:r w:rsidRPr="003233ED">
        <w:rPr>
          <w:rStyle w:val="FontStyle25"/>
          <w:sz w:val="28"/>
          <w:szCs w:val="28"/>
        </w:rPr>
        <w:t>О ПРОВЕДЕНИИ ПУБЛИЧНЫХ СЛУШАНИЙ ПО ВОПРОСУ ИЗМЕНЕНИЯ ОДНОГО ВИДА РАЗРЕШЕННОГО ИСПОЛЬЗОВАНИЯ ЗЕМЕЛЬНОГО УЧАСТКА НА ДРУГОЙ ВИД  ИСПОЛЬЗОВАНИЯ В ЭБАЛАКОВСКОМ  СЕЛЬСКОМ ПОСЕЛЕНИИ КАЙБИЦКОГО МУНИЦИПАЛЬНОГО РАЙОНА РЕСПУБЛИКИ ТАТАРСТАН</w:t>
      </w:r>
    </w:p>
    <w:p w:rsidR="00F755F6" w:rsidRDefault="00F755F6" w:rsidP="00F755F6">
      <w:pPr>
        <w:pStyle w:val="Style19"/>
        <w:widowControl/>
        <w:spacing w:line="240" w:lineRule="auto"/>
        <w:ind w:left="29"/>
      </w:pPr>
    </w:p>
    <w:p w:rsidR="00F755F6" w:rsidRDefault="00F755F6" w:rsidP="00F755F6">
      <w:pPr>
        <w:pStyle w:val="Style19"/>
        <w:widowControl/>
        <w:spacing w:line="240" w:lineRule="auto"/>
        <w:ind w:left="29"/>
        <w:rPr>
          <w:sz w:val="28"/>
          <w:szCs w:val="28"/>
        </w:rPr>
      </w:pPr>
    </w:p>
    <w:p w:rsidR="00F755F6" w:rsidRDefault="00F755F6" w:rsidP="00F755F6">
      <w:pPr>
        <w:pStyle w:val="Style19"/>
        <w:widowControl/>
        <w:spacing w:line="240" w:lineRule="auto"/>
        <w:ind w:left="2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 целях соблюдения права человека на благоприятные условия жизнедеятельности,   прав и иных интересов правообладателей земельных участков и объектов капитального строительства и обеспечения прав жителей Эбалаковского сельского поселения Кайбицкого муниципального района Республики Татарстан на участие в обсуждении проектов муниципальных правовых актов,  руководствуясь Федеральным законом от  06.10.2003 N 131-ФЗ "Об общих принципах организации местного самоуправления в Российской Федерации", Уставом Эбалаковского  сельского поселения. Совет Эбалаковского  сельского поселения Кайбицкого муниципального района Республики Татарстан</w:t>
      </w:r>
    </w:p>
    <w:p w:rsidR="00F755F6" w:rsidRDefault="00F755F6" w:rsidP="00F755F6">
      <w:pPr>
        <w:pStyle w:val="Style10"/>
        <w:widowControl/>
        <w:ind w:left="4378"/>
      </w:pPr>
    </w:p>
    <w:p w:rsidR="00F755F6" w:rsidRDefault="00F755F6" w:rsidP="00F755F6">
      <w:pPr>
        <w:pStyle w:val="Style10"/>
        <w:widowControl/>
        <w:ind w:left="4378"/>
        <w:rPr>
          <w:rStyle w:val="FontStyle26"/>
        </w:rPr>
      </w:pPr>
      <w:r>
        <w:rPr>
          <w:rStyle w:val="FontStyle26"/>
        </w:rPr>
        <w:t>РЕШИЛ:</w:t>
      </w:r>
    </w:p>
    <w:p w:rsidR="00F755F6" w:rsidRDefault="00F755F6" w:rsidP="00F755F6">
      <w:pPr>
        <w:pStyle w:val="Style18"/>
        <w:widowControl/>
        <w:spacing w:line="240" w:lineRule="auto"/>
        <w:ind w:left="14" w:right="14"/>
      </w:pPr>
    </w:p>
    <w:p w:rsidR="00F755F6" w:rsidRDefault="00F755F6" w:rsidP="00F755F6">
      <w:pPr>
        <w:pStyle w:val="Style18"/>
        <w:widowControl/>
        <w:tabs>
          <w:tab w:val="left" w:pos="922"/>
        </w:tabs>
        <w:spacing w:line="240" w:lineRule="auto"/>
        <w:ind w:left="14" w:right="14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</w:t>
      </w:r>
      <w:r>
        <w:rPr>
          <w:rStyle w:val="FontStyle28"/>
          <w:sz w:val="28"/>
          <w:szCs w:val="28"/>
        </w:rPr>
        <w:tab/>
        <w:t>Назначить на 22 сентября 2014 года проведение публичных слушаний по</w:t>
      </w:r>
      <w:r>
        <w:rPr>
          <w:rStyle w:val="FontStyle28"/>
          <w:sz w:val="28"/>
          <w:szCs w:val="28"/>
        </w:rPr>
        <w:br/>
        <w:t>обсуждению проекта изменения разрешенного вида использования-</w:t>
      </w:r>
      <w:r w:rsidR="00B14BA9">
        <w:rPr>
          <w:rStyle w:val="FontStyle28"/>
          <w:sz w:val="28"/>
          <w:szCs w:val="28"/>
        </w:rPr>
        <w:t xml:space="preserve"> «земельные участки, предназначенные для ведения личного подсобного хозяйства»</w:t>
      </w:r>
      <w:r>
        <w:rPr>
          <w:rStyle w:val="FontStyle28"/>
          <w:sz w:val="28"/>
          <w:szCs w:val="28"/>
        </w:rPr>
        <w:t xml:space="preserve">  </w:t>
      </w:r>
      <w:r w:rsidR="00B14BA9">
        <w:rPr>
          <w:rStyle w:val="FontStyle28"/>
          <w:sz w:val="28"/>
          <w:szCs w:val="28"/>
        </w:rPr>
        <w:t>с кадастровым номером 16:21:0902</w:t>
      </w:r>
      <w:r>
        <w:rPr>
          <w:rStyle w:val="FontStyle28"/>
          <w:sz w:val="28"/>
          <w:szCs w:val="28"/>
        </w:rPr>
        <w:t>01:</w:t>
      </w:r>
      <w:r w:rsidR="00B14BA9">
        <w:rPr>
          <w:rStyle w:val="FontStyle28"/>
          <w:sz w:val="28"/>
          <w:szCs w:val="28"/>
        </w:rPr>
        <w:t>214</w:t>
      </w:r>
      <w:r>
        <w:rPr>
          <w:rStyle w:val="FontStyle28"/>
          <w:sz w:val="28"/>
          <w:szCs w:val="28"/>
        </w:rPr>
        <w:t xml:space="preserve"> общей площадью</w:t>
      </w:r>
      <w:r>
        <w:rPr>
          <w:rStyle w:val="FontStyle28"/>
          <w:sz w:val="28"/>
          <w:szCs w:val="28"/>
        </w:rPr>
        <w:br/>
      </w:r>
      <w:r w:rsidR="00B14BA9">
        <w:rPr>
          <w:rStyle w:val="FontStyle28"/>
          <w:sz w:val="28"/>
          <w:szCs w:val="28"/>
        </w:rPr>
        <w:t xml:space="preserve">4645 </w:t>
      </w:r>
      <w:r>
        <w:rPr>
          <w:rStyle w:val="FontStyle28"/>
          <w:sz w:val="28"/>
          <w:szCs w:val="28"/>
        </w:rPr>
        <w:t xml:space="preserve">кв.м., категории земель «Земли населенных пунктов» </w:t>
      </w:r>
      <w:r>
        <w:rPr>
          <w:rStyle w:val="FontStyle28"/>
          <w:sz w:val="28"/>
          <w:szCs w:val="28"/>
        </w:rPr>
        <w:br/>
        <w:t xml:space="preserve">расположенного по адресу: РТ, Кайбицкий муниципальный район, Эбалаковское сельское поселение </w:t>
      </w:r>
      <w:r w:rsidR="00B14BA9">
        <w:rPr>
          <w:rStyle w:val="FontStyle28"/>
          <w:sz w:val="28"/>
          <w:szCs w:val="28"/>
        </w:rPr>
        <w:t xml:space="preserve">с. Малые Кайбицы </w:t>
      </w:r>
      <w:r>
        <w:rPr>
          <w:rStyle w:val="FontStyle28"/>
          <w:sz w:val="28"/>
          <w:szCs w:val="28"/>
        </w:rPr>
        <w:t xml:space="preserve"> , ул.</w:t>
      </w:r>
      <w:r w:rsidR="00B14BA9">
        <w:rPr>
          <w:rStyle w:val="FontStyle28"/>
          <w:sz w:val="28"/>
          <w:szCs w:val="28"/>
        </w:rPr>
        <w:t xml:space="preserve"> Школьная </w:t>
      </w:r>
      <w:r w:rsidR="00B14BA9">
        <w:rPr>
          <w:rStyle w:val="FontStyle28"/>
          <w:sz w:val="28"/>
          <w:szCs w:val="28"/>
        </w:rPr>
        <w:br/>
        <w:t xml:space="preserve">на разрешенный вид использования «земельные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религии». </w:t>
      </w:r>
    </w:p>
    <w:p w:rsidR="00F755F6" w:rsidRDefault="00F755F6" w:rsidP="00F755F6">
      <w:pPr>
        <w:pStyle w:val="Style18"/>
        <w:widowControl/>
        <w:tabs>
          <w:tab w:val="left" w:pos="1066"/>
        </w:tabs>
        <w:spacing w:line="240" w:lineRule="auto"/>
        <w:ind w:left="14" w:right="43" w:firstLine="533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ab/>
        <w:t>Провести публичные слушания в здании Эбалаковского СК.</w:t>
      </w:r>
    </w:p>
    <w:p w:rsidR="00F755F6" w:rsidRDefault="00F755F6" w:rsidP="00F755F6">
      <w:pPr>
        <w:pStyle w:val="Style18"/>
        <w:widowControl/>
        <w:tabs>
          <w:tab w:val="left" w:pos="950"/>
        </w:tabs>
        <w:spacing w:line="240" w:lineRule="auto"/>
        <w:ind w:right="29" w:firstLine="547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3.</w:t>
      </w:r>
      <w:r>
        <w:rPr>
          <w:rStyle w:val="FontStyle28"/>
          <w:sz w:val="28"/>
          <w:szCs w:val="28"/>
        </w:rPr>
        <w:tab/>
        <w:t>Комиссии по подготовке правил землепользования и застройки</w:t>
      </w:r>
      <w:r>
        <w:rPr>
          <w:rStyle w:val="FontStyle28"/>
          <w:sz w:val="28"/>
          <w:szCs w:val="28"/>
        </w:rPr>
        <w:br/>
        <w:t>Эбалаковского сельского поселения Кайбицкого муниципального района</w:t>
      </w:r>
      <w:r>
        <w:rPr>
          <w:rStyle w:val="FontStyle28"/>
          <w:sz w:val="28"/>
          <w:szCs w:val="28"/>
        </w:rPr>
        <w:br/>
        <w:t>Республики Татарстан:</w:t>
      </w:r>
    </w:p>
    <w:p w:rsidR="00F755F6" w:rsidRDefault="00F755F6" w:rsidP="00F755F6">
      <w:pPr>
        <w:pStyle w:val="Style19"/>
        <w:widowControl/>
        <w:spacing w:line="240" w:lineRule="auto"/>
        <w:ind w:left="14" w:right="2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 xml:space="preserve">3.1 в срок до </w:t>
      </w:r>
      <w:r w:rsidR="00B14BA9">
        <w:rPr>
          <w:rStyle w:val="FontStyle28"/>
          <w:sz w:val="28"/>
          <w:szCs w:val="28"/>
        </w:rPr>
        <w:t>22.09.2014</w:t>
      </w:r>
      <w:r>
        <w:rPr>
          <w:rStyle w:val="FontStyle28"/>
          <w:sz w:val="28"/>
          <w:szCs w:val="28"/>
        </w:rPr>
        <w:t xml:space="preserve"> г. обнародовать настоящее решение и материалы проекта перевода земельного участка с кадастровым номером 16:21:090</w:t>
      </w:r>
      <w:r w:rsidR="00B14BA9">
        <w:rPr>
          <w:rStyle w:val="FontStyle28"/>
          <w:sz w:val="28"/>
          <w:szCs w:val="28"/>
        </w:rPr>
        <w:t>2</w:t>
      </w:r>
      <w:r>
        <w:rPr>
          <w:rStyle w:val="FontStyle28"/>
          <w:sz w:val="28"/>
          <w:szCs w:val="28"/>
        </w:rPr>
        <w:t>01:</w:t>
      </w:r>
      <w:r w:rsidR="00B14BA9">
        <w:rPr>
          <w:rStyle w:val="FontStyle28"/>
          <w:sz w:val="28"/>
          <w:szCs w:val="28"/>
        </w:rPr>
        <w:t>214</w:t>
      </w:r>
      <w:r>
        <w:rPr>
          <w:rStyle w:val="FontStyle28"/>
          <w:sz w:val="28"/>
          <w:szCs w:val="28"/>
        </w:rPr>
        <w:t xml:space="preserve">. общей площадью </w:t>
      </w:r>
      <w:r w:rsidR="00B14BA9">
        <w:rPr>
          <w:rStyle w:val="FontStyle28"/>
          <w:sz w:val="28"/>
          <w:szCs w:val="28"/>
        </w:rPr>
        <w:t>4645</w:t>
      </w:r>
      <w:r>
        <w:rPr>
          <w:rStyle w:val="FontStyle28"/>
          <w:sz w:val="28"/>
          <w:szCs w:val="28"/>
        </w:rPr>
        <w:t xml:space="preserve"> кв.м., категории земель «Земли населенных пунктов», расположенного по адресу: РТ, Кайбицкий муниципальный район, Эбалаковское сельское поселение, </w:t>
      </w:r>
      <w:r w:rsidR="00B14BA9">
        <w:rPr>
          <w:rStyle w:val="FontStyle28"/>
          <w:sz w:val="28"/>
          <w:szCs w:val="28"/>
        </w:rPr>
        <w:t xml:space="preserve">с. Малые Кайбицы </w:t>
      </w:r>
      <w:r>
        <w:rPr>
          <w:rStyle w:val="FontStyle28"/>
          <w:sz w:val="28"/>
          <w:szCs w:val="28"/>
        </w:rPr>
        <w:t xml:space="preserve"> , ул.</w:t>
      </w:r>
      <w:r w:rsidR="00B14BA9">
        <w:rPr>
          <w:rStyle w:val="FontStyle28"/>
          <w:sz w:val="28"/>
          <w:szCs w:val="28"/>
        </w:rPr>
        <w:t xml:space="preserve"> Школьная</w:t>
      </w:r>
      <w:r w:rsidR="00D305F0">
        <w:rPr>
          <w:rStyle w:val="FontStyle28"/>
          <w:sz w:val="28"/>
          <w:szCs w:val="28"/>
        </w:rPr>
        <w:t xml:space="preserve">  с разрешенным использованием «</w:t>
      </w:r>
      <w:r w:rsidR="00B14BA9">
        <w:rPr>
          <w:rStyle w:val="FontStyle28"/>
          <w:sz w:val="28"/>
          <w:szCs w:val="28"/>
        </w:rPr>
        <w:t xml:space="preserve">земельные участки, предназначенные для ведения личного подсобного хозяйства </w:t>
      </w:r>
      <w:r>
        <w:rPr>
          <w:rStyle w:val="FontStyle28"/>
          <w:sz w:val="28"/>
          <w:szCs w:val="28"/>
        </w:rPr>
        <w:t xml:space="preserve"> на </w:t>
      </w:r>
      <w:r w:rsidR="00D305F0">
        <w:rPr>
          <w:rStyle w:val="FontStyle28"/>
          <w:sz w:val="28"/>
          <w:szCs w:val="28"/>
        </w:rPr>
        <w:t xml:space="preserve">разрешенный вид использования 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религии» </w:t>
      </w:r>
      <w:r>
        <w:rPr>
          <w:rStyle w:val="FontStyle28"/>
          <w:sz w:val="28"/>
          <w:szCs w:val="28"/>
        </w:rPr>
        <w:t xml:space="preserve"> в информационных стендах по адресам: с. Эбалаково  в здании СК  ул.</w:t>
      </w:r>
      <w:r>
        <w:rPr>
          <w:rStyle w:val="FontStyle28"/>
          <w:sz w:val="28"/>
          <w:szCs w:val="28"/>
          <w:lang w:val="tt-RU"/>
        </w:rPr>
        <w:t xml:space="preserve">Светлая </w:t>
      </w:r>
      <w:r>
        <w:rPr>
          <w:rStyle w:val="FontStyle28"/>
          <w:sz w:val="28"/>
          <w:szCs w:val="28"/>
        </w:rPr>
        <w:t xml:space="preserve"> д. </w:t>
      </w:r>
      <w:r w:rsidR="003233ED">
        <w:rPr>
          <w:rStyle w:val="FontStyle28"/>
          <w:sz w:val="28"/>
          <w:szCs w:val="28"/>
        </w:rPr>
        <w:t xml:space="preserve">5 </w:t>
      </w:r>
      <w:r w:rsidR="000E43FF">
        <w:rPr>
          <w:rStyle w:val="FontStyle28"/>
          <w:sz w:val="28"/>
          <w:szCs w:val="28"/>
        </w:rPr>
        <w:t xml:space="preserve">с. Берлибаш ул. Центральная д. 11 здание Берлибашского СК, с. Малые Кайбицы ул. Центральная д. 52 здание Малокайбицкого СДК </w:t>
      </w:r>
      <w:r>
        <w:rPr>
          <w:rStyle w:val="FontStyle28"/>
          <w:sz w:val="28"/>
          <w:szCs w:val="28"/>
        </w:rPr>
        <w:t xml:space="preserve"> а также разместить на официальном сайте </w:t>
      </w:r>
      <w:r w:rsidR="000E43FF">
        <w:rPr>
          <w:rStyle w:val="FontStyle28"/>
          <w:sz w:val="28"/>
          <w:szCs w:val="28"/>
        </w:rPr>
        <w:t xml:space="preserve">Эбалаковского сельского поселения </w:t>
      </w:r>
      <w:r>
        <w:rPr>
          <w:rStyle w:val="FontStyle28"/>
          <w:sz w:val="28"/>
          <w:szCs w:val="28"/>
        </w:rPr>
        <w:t>Кайбицкого муниципального района в сети Интернет;</w:t>
      </w:r>
    </w:p>
    <w:p w:rsidR="00F755F6" w:rsidRDefault="00F755F6" w:rsidP="00F755F6">
      <w:pPr>
        <w:pStyle w:val="Style19"/>
        <w:widowControl/>
        <w:spacing w:line="240" w:lineRule="auto"/>
        <w:ind w:firstLine="547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3.2 обеспечить подготовку и проведение публичных слушаний, прием и учет предложений граждан и должностных лиц по адресу: с. Эбалаково , ул.Светлая , д. </w:t>
      </w:r>
      <w:r w:rsidR="003233ED">
        <w:rPr>
          <w:rStyle w:val="FontStyle28"/>
          <w:sz w:val="28"/>
          <w:szCs w:val="28"/>
        </w:rPr>
        <w:t xml:space="preserve">5 </w:t>
      </w:r>
      <w:r>
        <w:rPr>
          <w:rStyle w:val="FontStyle28"/>
          <w:sz w:val="28"/>
          <w:szCs w:val="28"/>
        </w:rPr>
        <w:t>, здание Эбалаковск</w:t>
      </w:r>
      <w:r w:rsidR="000E43FF">
        <w:rPr>
          <w:rStyle w:val="FontStyle28"/>
          <w:sz w:val="28"/>
          <w:szCs w:val="28"/>
        </w:rPr>
        <w:t>ий</w:t>
      </w:r>
      <w:r>
        <w:rPr>
          <w:rStyle w:val="FontStyle28"/>
          <w:sz w:val="28"/>
          <w:szCs w:val="28"/>
        </w:rPr>
        <w:t xml:space="preserve"> СК.</w:t>
      </w:r>
    </w:p>
    <w:p w:rsidR="00F755F6" w:rsidRDefault="00F755F6" w:rsidP="00F755F6">
      <w:pPr>
        <w:pStyle w:val="Style19"/>
        <w:widowControl/>
        <w:spacing w:line="240" w:lineRule="auto"/>
        <w:ind w:right="302" w:firstLine="0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4. Контроль за исполнением данного решения оставляю за собой.</w:t>
      </w:r>
    </w:p>
    <w:p w:rsidR="00F755F6" w:rsidRDefault="00F755F6" w:rsidP="00F755F6">
      <w:pPr>
        <w:spacing w:after="0" w:line="240" w:lineRule="auto"/>
      </w:pPr>
    </w:p>
    <w:p w:rsidR="00F755F6" w:rsidRDefault="00F755F6" w:rsidP="00F75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5F6" w:rsidRPr="00D305F0" w:rsidRDefault="00F755F6" w:rsidP="00F755F6">
      <w:pPr>
        <w:pStyle w:val="Style10"/>
        <w:widowControl/>
        <w:ind w:left="14" w:right="3110"/>
        <w:rPr>
          <w:rStyle w:val="FontStyle26"/>
        </w:rPr>
      </w:pPr>
      <w:r w:rsidRPr="00D305F0">
        <w:rPr>
          <w:rStyle w:val="FontStyle26"/>
        </w:rPr>
        <w:t xml:space="preserve">Глава  Эбалаковского </w:t>
      </w:r>
    </w:p>
    <w:p w:rsidR="00F755F6" w:rsidRPr="00D305F0" w:rsidRDefault="00F755F6" w:rsidP="00F755F6">
      <w:pPr>
        <w:pStyle w:val="Style10"/>
        <w:widowControl/>
        <w:ind w:left="14" w:right="3110"/>
        <w:rPr>
          <w:rStyle w:val="FontStyle26"/>
        </w:rPr>
      </w:pPr>
      <w:r w:rsidRPr="00D305F0">
        <w:rPr>
          <w:rStyle w:val="FontStyle26"/>
        </w:rPr>
        <w:t xml:space="preserve"> сельского поселения </w:t>
      </w:r>
    </w:p>
    <w:p w:rsidR="00F755F6" w:rsidRPr="00D305F0" w:rsidRDefault="00F755F6" w:rsidP="00F755F6">
      <w:pPr>
        <w:pStyle w:val="Style10"/>
        <w:widowControl/>
        <w:ind w:left="14" w:right="3110"/>
        <w:rPr>
          <w:rStyle w:val="FontStyle26"/>
        </w:rPr>
      </w:pPr>
      <w:r w:rsidRPr="00D305F0">
        <w:rPr>
          <w:rStyle w:val="FontStyle26"/>
        </w:rPr>
        <w:t>Кайбицкого муниципального района</w:t>
      </w:r>
    </w:p>
    <w:p w:rsidR="00F755F6" w:rsidRPr="00D305F0" w:rsidRDefault="00F755F6" w:rsidP="00F755F6">
      <w:pPr>
        <w:pStyle w:val="Style10"/>
        <w:widowControl/>
        <w:tabs>
          <w:tab w:val="left" w:pos="5227"/>
          <w:tab w:val="left" w:pos="6941"/>
        </w:tabs>
        <w:jc w:val="both"/>
        <w:rPr>
          <w:rStyle w:val="FontStyle26"/>
        </w:rPr>
      </w:pPr>
      <w:r w:rsidRPr="00D305F0">
        <w:rPr>
          <w:rStyle w:val="FontStyle26"/>
        </w:rPr>
        <w:t>Республики Татарстан:</w:t>
      </w:r>
      <w:r w:rsidRPr="00D305F0">
        <w:rPr>
          <w:rStyle w:val="FontStyle26"/>
        </w:rPr>
        <w:tab/>
      </w:r>
      <w:r w:rsidRPr="00D305F0">
        <w:rPr>
          <w:rStyle w:val="FontStyle30"/>
          <w:rFonts w:ascii="Times New Roman" w:hAnsi="Times New Roman" w:cs="Times New Roman"/>
          <w:sz w:val="28"/>
          <w:szCs w:val="28"/>
        </w:rPr>
        <w:tab/>
      </w:r>
      <w:r w:rsidRPr="00D305F0">
        <w:rPr>
          <w:rStyle w:val="FontStyle30"/>
          <w:rFonts w:ascii="Times New Roman" w:hAnsi="Times New Roman" w:cs="Times New Roman"/>
          <w:b/>
          <w:i w:val="0"/>
          <w:sz w:val="28"/>
          <w:szCs w:val="28"/>
        </w:rPr>
        <w:t>М.Ф. Гизатуллина</w:t>
      </w:r>
      <w:r w:rsidRPr="00D305F0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</w:p>
    <w:p w:rsidR="00F755F6" w:rsidRPr="00D305F0" w:rsidRDefault="00F755F6" w:rsidP="00F755F6">
      <w:pPr>
        <w:spacing w:after="0" w:line="240" w:lineRule="auto"/>
        <w:rPr>
          <w:rFonts w:ascii="Times New Roman" w:hAnsi="Times New Roman"/>
        </w:rPr>
      </w:pPr>
    </w:p>
    <w:p w:rsidR="00A036E6" w:rsidRDefault="00A036E6"/>
    <w:sectPr w:rsidR="00A036E6" w:rsidSect="00A0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5F6"/>
    <w:rsid w:val="000E43FF"/>
    <w:rsid w:val="002840BE"/>
    <w:rsid w:val="003233ED"/>
    <w:rsid w:val="0066769C"/>
    <w:rsid w:val="00890645"/>
    <w:rsid w:val="00A036E6"/>
    <w:rsid w:val="00AA2450"/>
    <w:rsid w:val="00B14BA9"/>
    <w:rsid w:val="00D305F0"/>
    <w:rsid w:val="00F7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75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755F6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755F6"/>
    <w:pPr>
      <w:widowControl w:val="0"/>
      <w:autoSpaceDE w:val="0"/>
      <w:autoSpaceDN w:val="0"/>
      <w:adjustRightInd w:val="0"/>
      <w:spacing w:after="0" w:line="259" w:lineRule="exact"/>
      <w:ind w:firstLine="12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755F6"/>
    <w:pPr>
      <w:widowControl w:val="0"/>
      <w:autoSpaceDE w:val="0"/>
      <w:autoSpaceDN w:val="0"/>
      <w:adjustRightInd w:val="0"/>
      <w:spacing w:after="0" w:line="320" w:lineRule="exact"/>
      <w:ind w:firstLine="5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755F6"/>
    <w:pPr>
      <w:widowControl w:val="0"/>
      <w:autoSpaceDE w:val="0"/>
      <w:autoSpaceDN w:val="0"/>
      <w:adjustRightInd w:val="0"/>
      <w:spacing w:after="0" w:line="320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755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F755F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7">
    <w:name w:val="Font Style27"/>
    <w:uiPriority w:val="99"/>
    <w:rsid w:val="00F755F6"/>
    <w:rPr>
      <w:rFonts w:ascii="Arial" w:hAnsi="Arial" w:cs="Arial" w:hint="default"/>
      <w:b/>
      <w:bCs/>
      <w:sz w:val="20"/>
      <w:szCs w:val="20"/>
    </w:rPr>
  </w:style>
  <w:style w:type="character" w:customStyle="1" w:styleId="FontStyle28">
    <w:name w:val="Font Style28"/>
    <w:uiPriority w:val="99"/>
    <w:rsid w:val="00F755F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F755F6"/>
    <w:rPr>
      <w:rFonts w:ascii="Franklin Gothic Demi Cond" w:hAnsi="Franklin Gothic Demi Cond" w:cs="Franklin Gothic Demi Cond" w:hint="default"/>
      <w:i/>
      <w:iCs/>
      <w:spacing w:val="-1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2014-09-17T08:04:00Z</cp:lastPrinted>
  <dcterms:created xsi:type="dcterms:W3CDTF">2014-09-16T12:00:00Z</dcterms:created>
  <dcterms:modified xsi:type="dcterms:W3CDTF">2014-09-17T08:05:00Z</dcterms:modified>
</cp:coreProperties>
</file>