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DB" w:rsidRDefault="003C42DB" w:rsidP="003C42DB"/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3C42DB" w:rsidTr="001E26D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3C42DB" w:rsidRDefault="003C42DB" w:rsidP="001E26D4">
            <w:pPr>
              <w:jc w:val="center"/>
              <w:rPr>
                <w:b/>
              </w:rPr>
            </w:pPr>
          </w:p>
          <w:p w:rsidR="003C42DB" w:rsidRDefault="003C42DB" w:rsidP="001E2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3C42DB" w:rsidRDefault="003C42DB" w:rsidP="001E26D4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3C42DB" w:rsidRDefault="003C42DB" w:rsidP="001E26D4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3C42DB" w:rsidRDefault="003C42DB" w:rsidP="001E26D4">
            <w:pPr>
              <w:jc w:val="center"/>
            </w:pPr>
            <w:r>
              <w:t>Тел: 884370-367-45</w:t>
            </w:r>
          </w:p>
          <w:p w:rsidR="003C42DB" w:rsidRDefault="003C42DB" w:rsidP="001E26D4">
            <w:pPr>
              <w:jc w:val="center"/>
            </w:pPr>
            <w:r>
              <w:t>Т/факс: 884370-367-45</w:t>
            </w:r>
          </w:p>
          <w:p w:rsidR="003C42DB" w:rsidRDefault="003C42DB" w:rsidP="001E26D4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3C42DB" w:rsidRDefault="003C42DB" w:rsidP="001E26D4">
            <w:pPr>
              <w:jc w:val="center"/>
              <w:rPr>
                <w:lang w:val="tt-RU"/>
              </w:rPr>
            </w:pPr>
          </w:p>
          <w:p w:rsidR="003C42DB" w:rsidRDefault="003C42DB" w:rsidP="001E26D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3C42DB" w:rsidRDefault="003C42DB" w:rsidP="001E26D4">
            <w:pPr>
              <w:jc w:val="center"/>
            </w:pPr>
          </w:p>
          <w:p w:rsidR="003C42DB" w:rsidRDefault="003C42DB" w:rsidP="001E26D4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3C42DB" w:rsidRDefault="003C42DB" w:rsidP="001E26D4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3C42DB" w:rsidRDefault="003C42DB" w:rsidP="001E26D4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3C42DB" w:rsidRDefault="003C42DB" w:rsidP="001E26D4">
            <w:pPr>
              <w:jc w:val="center"/>
            </w:pPr>
            <w:r>
              <w:t>Тел: 884370-367-45</w:t>
            </w:r>
          </w:p>
          <w:p w:rsidR="003C42DB" w:rsidRDefault="003C42DB" w:rsidP="001E26D4">
            <w:pPr>
              <w:jc w:val="center"/>
            </w:pPr>
            <w:r>
              <w:t>Т/факс: 884370-367-45</w:t>
            </w:r>
          </w:p>
          <w:p w:rsidR="003C42DB" w:rsidRDefault="003C42DB" w:rsidP="001E26D4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3C42DB" w:rsidRDefault="003C42DB" w:rsidP="003C42DB"/>
    <w:p w:rsidR="003C42DB" w:rsidRDefault="003C42DB" w:rsidP="003C42DB">
      <w:pPr>
        <w:ind w:firstLine="708"/>
      </w:pPr>
    </w:p>
    <w:p w:rsidR="003C42DB" w:rsidRDefault="003C42DB" w:rsidP="003C42DB">
      <w:pPr>
        <w:tabs>
          <w:tab w:val="left" w:pos="1540"/>
        </w:tabs>
      </w:pPr>
    </w:p>
    <w:p w:rsidR="003C42DB" w:rsidRDefault="003C42DB" w:rsidP="003C42DB"/>
    <w:p w:rsidR="003C42DB" w:rsidRDefault="003C42DB" w:rsidP="003C42DB"/>
    <w:p w:rsidR="003C42DB" w:rsidRDefault="003C42DB" w:rsidP="003C42DB"/>
    <w:p w:rsidR="003C42DB" w:rsidRDefault="003C42DB" w:rsidP="003C42DB">
      <w:pPr>
        <w:pStyle w:val="5"/>
        <w:jc w:val="left"/>
        <w:rPr>
          <w:b w:val="0"/>
          <w:sz w:val="20"/>
        </w:rPr>
      </w:pPr>
    </w:p>
    <w:p w:rsidR="003C42DB" w:rsidRDefault="003C42DB" w:rsidP="003C42DB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3C42DB" w:rsidRDefault="003C42DB" w:rsidP="003C42D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C42DB" w:rsidRDefault="003C42DB" w:rsidP="003C42D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C42DB" w:rsidRDefault="003C42DB" w:rsidP="003C42D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C42DB" w:rsidRDefault="003C42DB" w:rsidP="003C42DB">
      <w:pPr>
        <w:rPr>
          <w:color w:val="000000"/>
        </w:rPr>
      </w:pPr>
      <w:r>
        <w:rPr>
          <w:color w:val="000000"/>
        </w:rPr>
        <w:t xml:space="preserve">     « 15 »  января 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2                                                     </w:t>
      </w:r>
    </w:p>
    <w:p w:rsidR="003C42DB" w:rsidRDefault="003C42DB" w:rsidP="003C42DB">
      <w:pPr>
        <w:rPr>
          <w:color w:val="000000"/>
        </w:rPr>
      </w:pPr>
    </w:p>
    <w:p w:rsidR="003C42DB" w:rsidRDefault="003C42DB" w:rsidP="003C42DB"/>
    <w:p w:rsidR="003C42DB" w:rsidRDefault="003C42DB" w:rsidP="003C42DB"/>
    <w:p w:rsidR="003C42DB" w:rsidRDefault="003C42DB" w:rsidP="003C42DB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12600 рублей(Двенадцать тысяч шестьсот рублей 00  копеек.)  Ибатуллину Камилю Дамировичу  </w:t>
      </w:r>
      <w:r>
        <w:t>за оказание следующих услуг: услуги трактора МТЗ 82.</w:t>
      </w:r>
    </w:p>
    <w:p w:rsidR="003C42DB" w:rsidRDefault="003C42DB" w:rsidP="003C42DB">
      <w:pPr>
        <w:tabs>
          <w:tab w:val="left" w:pos="6525"/>
          <w:tab w:val="left" w:pos="6840"/>
        </w:tabs>
      </w:pPr>
      <w:r>
        <w:t xml:space="preserve"> </w:t>
      </w: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  <w:r>
        <w:t xml:space="preserve">  Основание: договора  № 8 от  13 января 2013 года</w:t>
      </w:r>
    </w:p>
    <w:p w:rsidR="003C42DB" w:rsidRDefault="003C42DB" w:rsidP="003C42DB">
      <w:pPr>
        <w:tabs>
          <w:tab w:val="left" w:pos="6525"/>
          <w:tab w:val="left" w:pos="6840"/>
        </w:tabs>
        <w:rPr>
          <w:lang w:val="tt-RU"/>
        </w:rPr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6525"/>
          <w:tab w:val="left" w:pos="6840"/>
        </w:tabs>
      </w:pPr>
    </w:p>
    <w:p w:rsidR="003C42DB" w:rsidRDefault="003C42DB" w:rsidP="003C42DB">
      <w:pPr>
        <w:tabs>
          <w:tab w:val="left" w:pos="930"/>
        </w:tabs>
      </w:pPr>
      <w:r>
        <w:t xml:space="preserve">Глава, </w:t>
      </w:r>
      <w:proofErr w:type="spellStart"/>
      <w:r>
        <w:t>Руководительисполкома</w:t>
      </w:r>
      <w:proofErr w:type="spellEnd"/>
      <w:r>
        <w:t xml:space="preserve"> </w:t>
      </w:r>
    </w:p>
    <w:p w:rsidR="003C42DB" w:rsidRDefault="003C42DB" w:rsidP="003C42DB">
      <w:pPr>
        <w:tabs>
          <w:tab w:val="left" w:pos="930"/>
        </w:tabs>
      </w:pPr>
      <w:r>
        <w:t xml:space="preserve">Эбалаковского сельского  поселения  </w:t>
      </w:r>
    </w:p>
    <w:p w:rsidR="003C42DB" w:rsidRDefault="003C42DB" w:rsidP="003C42DB">
      <w:pPr>
        <w:tabs>
          <w:tab w:val="left" w:pos="930"/>
        </w:tabs>
      </w:pPr>
      <w:r>
        <w:t xml:space="preserve">Кайбицкого муниципального района РТ                                                       </w:t>
      </w:r>
      <w:proofErr w:type="spellStart"/>
      <w:r>
        <w:t>М.Ф.Гизатуллина</w:t>
      </w:r>
      <w:proofErr w:type="spellEnd"/>
    </w:p>
    <w:p w:rsidR="003C42DB" w:rsidRDefault="003C42DB" w:rsidP="003C42DB">
      <w:pPr>
        <w:tabs>
          <w:tab w:val="left" w:pos="930"/>
        </w:tabs>
      </w:pPr>
    </w:p>
    <w:p w:rsidR="003C42DB" w:rsidRDefault="003C42DB" w:rsidP="003C42DB">
      <w:pPr>
        <w:tabs>
          <w:tab w:val="left" w:pos="930"/>
        </w:tabs>
      </w:pPr>
    </w:p>
    <w:p w:rsidR="003C42DB" w:rsidRDefault="003C42DB" w:rsidP="003C42DB">
      <w:pPr>
        <w:tabs>
          <w:tab w:val="left" w:pos="930"/>
        </w:tabs>
      </w:pPr>
    </w:p>
    <w:p w:rsidR="003C42DB" w:rsidRDefault="003C42DB" w:rsidP="003C42DB">
      <w:pPr>
        <w:tabs>
          <w:tab w:val="left" w:pos="930"/>
        </w:tabs>
      </w:pPr>
    </w:p>
    <w:p w:rsidR="003C42DB" w:rsidRDefault="003C42DB" w:rsidP="003C42DB">
      <w:pPr>
        <w:tabs>
          <w:tab w:val="left" w:pos="930"/>
        </w:tabs>
      </w:pPr>
    </w:p>
    <w:p w:rsidR="003C42DB" w:rsidRDefault="003C42DB" w:rsidP="003C42DB"/>
    <w:p w:rsidR="003C42DB" w:rsidRDefault="003C42DB" w:rsidP="003C42DB"/>
    <w:p w:rsidR="003C42DB" w:rsidRDefault="003C42DB" w:rsidP="003C42DB"/>
    <w:p w:rsidR="001E6881" w:rsidRDefault="001E6881"/>
    <w:sectPr w:rsidR="001E6881" w:rsidSect="001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DB"/>
    <w:rsid w:val="001E6881"/>
    <w:rsid w:val="003C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42DB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42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2014-05-12T09:50:00Z</dcterms:created>
  <dcterms:modified xsi:type="dcterms:W3CDTF">2014-05-12T09:51:00Z</dcterms:modified>
</cp:coreProperties>
</file>