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D3" w:rsidRDefault="007844D3" w:rsidP="007844D3">
      <w:pPr>
        <w:tabs>
          <w:tab w:val="center" w:pos="4748"/>
        </w:tabs>
      </w:pPr>
      <w:r>
        <w:tab/>
      </w:r>
    </w:p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4A0"/>
      </w:tblPr>
      <w:tblGrid>
        <w:gridCol w:w="3528"/>
        <w:gridCol w:w="2546"/>
        <w:gridCol w:w="3883"/>
      </w:tblGrid>
      <w:tr w:rsidR="007844D3" w:rsidTr="007844D3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844D3" w:rsidRDefault="007844D3">
            <w:pPr>
              <w:jc w:val="center"/>
              <w:rPr>
                <w:b/>
              </w:rPr>
            </w:pPr>
          </w:p>
          <w:p w:rsidR="007844D3" w:rsidRDefault="007844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7844D3" w:rsidRDefault="007844D3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7844D3" w:rsidRDefault="007844D3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7844D3" w:rsidRDefault="007844D3">
            <w:pPr>
              <w:jc w:val="center"/>
            </w:pPr>
            <w:r>
              <w:t>Тел: 884370-367-45</w:t>
            </w:r>
          </w:p>
          <w:p w:rsidR="007844D3" w:rsidRDefault="007844D3">
            <w:pPr>
              <w:jc w:val="center"/>
            </w:pPr>
            <w:r>
              <w:t>Т/факс: 884370-367-45</w:t>
            </w:r>
          </w:p>
          <w:p w:rsidR="007844D3" w:rsidRDefault="007844D3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844D3" w:rsidRDefault="007844D3">
            <w:pPr>
              <w:jc w:val="center"/>
              <w:rPr>
                <w:lang w:val="tt-RU"/>
              </w:rPr>
            </w:pPr>
          </w:p>
          <w:p w:rsidR="007844D3" w:rsidRDefault="007844D3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844D3" w:rsidRDefault="007844D3">
            <w:pPr>
              <w:jc w:val="center"/>
            </w:pPr>
          </w:p>
          <w:p w:rsidR="007844D3" w:rsidRDefault="007844D3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7844D3" w:rsidRDefault="007844D3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7844D3" w:rsidRDefault="007844D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7844D3" w:rsidRDefault="007844D3">
            <w:pPr>
              <w:jc w:val="center"/>
            </w:pPr>
            <w:r>
              <w:t>Тел: 884370-367-45</w:t>
            </w:r>
          </w:p>
          <w:p w:rsidR="007844D3" w:rsidRDefault="007844D3">
            <w:pPr>
              <w:jc w:val="center"/>
            </w:pPr>
            <w:r>
              <w:t>Т/факс: 884370-367-45</w:t>
            </w:r>
          </w:p>
          <w:p w:rsidR="007844D3" w:rsidRDefault="007844D3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7844D3">
              <w:rPr>
                <w:b/>
              </w:rPr>
              <w:t xml:space="preserve"> </w:t>
            </w:r>
          </w:p>
        </w:tc>
      </w:tr>
    </w:tbl>
    <w:p w:rsidR="007844D3" w:rsidRDefault="007844D3" w:rsidP="007844D3">
      <w:pPr>
        <w:pStyle w:val="5"/>
        <w:rPr>
          <w:color w:val="000000"/>
        </w:rPr>
      </w:pPr>
      <w:r>
        <w:rPr>
          <w:color w:val="000000"/>
        </w:rPr>
        <w:t xml:space="preserve">          БОЕРЫК                                                          РАСПОРЯЖЕНИЕ</w:t>
      </w:r>
    </w:p>
    <w:p w:rsidR="007844D3" w:rsidRDefault="007844D3" w:rsidP="007844D3">
      <w:pPr>
        <w:rPr>
          <w:color w:val="000000"/>
        </w:rPr>
      </w:pPr>
      <w:r>
        <w:rPr>
          <w:color w:val="000000"/>
        </w:rPr>
        <w:t xml:space="preserve">                      №  1 б                                                                                   «8»  января  2013  г.</w:t>
      </w:r>
      <w:r>
        <w:tab/>
      </w:r>
    </w:p>
    <w:p w:rsidR="007844D3" w:rsidRDefault="007844D3" w:rsidP="007844D3">
      <w:pPr>
        <w:rPr>
          <w:b/>
          <w:sz w:val="24"/>
        </w:rPr>
      </w:pPr>
    </w:p>
    <w:p w:rsidR="007844D3" w:rsidRDefault="007844D3" w:rsidP="007844D3">
      <w:pPr>
        <w:rPr>
          <w:b/>
          <w:sz w:val="28"/>
        </w:rPr>
      </w:pPr>
      <w:r>
        <w:rPr>
          <w:b/>
          <w:sz w:val="28"/>
        </w:rPr>
        <w:t xml:space="preserve">Об организации воинского учета </w:t>
      </w:r>
    </w:p>
    <w:p w:rsidR="007844D3" w:rsidRDefault="007844D3" w:rsidP="007844D3">
      <w:pPr>
        <w:rPr>
          <w:b/>
          <w:sz w:val="28"/>
        </w:rPr>
      </w:pPr>
      <w:r>
        <w:rPr>
          <w:b/>
          <w:sz w:val="28"/>
        </w:rPr>
        <w:t>граждан, пребывающих в запасе</w:t>
      </w:r>
    </w:p>
    <w:p w:rsidR="007844D3" w:rsidRDefault="007844D3" w:rsidP="007844D3">
      <w:pPr>
        <w:rPr>
          <w:b/>
          <w:sz w:val="28"/>
        </w:rPr>
      </w:pPr>
    </w:p>
    <w:p w:rsidR="007844D3" w:rsidRDefault="007844D3" w:rsidP="007844D3">
      <w:pPr>
        <w:pStyle w:val="a3"/>
        <w:jc w:val="both"/>
        <w:rPr>
          <w:sz w:val="28"/>
        </w:rPr>
      </w:pPr>
    </w:p>
    <w:p w:rsidR="007844D3" w:rsidRDefault="007844D3" w:rsidP="007844D3">
      <w:pPr>
        <w:pStyle w:val="a3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Во исполнение Федеральных законов от 31 мая 1996 года № 61-ФЗ «Об обороне», от 28 марта  1998  года № 53-ФЗ «О воинской обязанности и военной службе», от 26 февраля 1997 года № 31-ФЗ «О мобилизационной подготовке и мобилизации в Российской Федерации» и постановлений Правительства Российской Федерации от 25.12.98 года № 1541 «Положение о  воинском учете» и от 26.02.98 года № 258 «Основные положения по бронированию</w:t>
      </w:r>
      <w:proofErr w:type="gramEnd"/>
      <w:r>
        <w:rPr>
          <w:sz w:val="28"/>
        </w:rPr>
        <w:t xml:space="preserve">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</w:t>
      </w:r>
      <w:proofErr w:type="gramStart"/>
      <w:r>
        <w:rPr>
          <w:sz w:val="28"/>
        </w:rPr>
        <w:t xml:space="preserve"> :</w:t>
      </w:r>
      <w:proofErr w:type="gramEnd"/>
    </w:p>
    <w:p w:rsidR="007844D3" w:rsidRDefault="007844D3" w:rsidP="007844D3">
      <w:pPr>
        <w:pStyle w:val="a3"/>
        <w:jc w:val="both"/>
        <w:rPr>
          <w:sz w:val="28"/>
        </w:rPr>
      </w:pPr>
      <w:r>
        <w:rPr>
          <w:sz w:val="28"/>
        </w:rPr>
        <w:tab/>
        <w:t xml:space="preserve">1. Главному специалисту </w:t>
      </w:r>
      <w:proofErr w:type="spellStart"/>
      <w:r>
        <w:rPr>
          <w:sz w:val="28"/>
        </w:rPr>
        <w:t>Бургановой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Эндже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Чынгызовне</w:t>
      </w:r>
      <w:proofErr w:type="spellEnd"/>
      <w:r>
        <w:rPr>
          <w:sz w:val="28"/>
        </w:rPr>
        <w:t xml:space="preserve"> организовать воинский учет всех категорий работающих граждан, подлежащих воинскому учету и бронированию граждан, пребывающих в запасе.</w:t>
      </w:r>
    </w:p>
    <w:p w:rsidR="007844D3" w:rsidRDefault="007844D3" w:rsidP="007844D3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1.1 Обязанности по ведению воинского учета, бронирования граждан, пребывающих в запасе, и хранению бланков строгой отчетности возложить </w:t>
      </w:r>
      <w:r>
        <w:rPr>
          <w:iCs/>
          <w:sz w:val="28"/>
        </w:rPr>
        <w:t xml:space="preserve">на главного специалиста по мобилизационной работе </w:t>
      </w:r>
      <w:proofErr w:type="spellStart"/>
      <w:r>
        <w:rPr>
          <w:sz w:val="28"/>
        </w:rPr>
        <w:t>Бургановой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Эндже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Чынгызовне</w:t>
      </w:r>
      <w:proofErr w:type="spellEnd"/>
      <w:r>
        <w:rPr>
          <w:sz w:val="28"/>
        </w:rPr>
        <w:t xml:space="preserve"> </w:t>
      </w:r>
    </w:p>
    <w:p w:rsidR="007844D3" w:rsidRDefault="007844D3" w:rsidP="007844D3">
      <w:pPr>
        <w:jc w:val="both"/>
        <w:rPr>
          <w:sz w:val="28"/>
        </w:rPr>
      </w:pPr>
      <w:r>
        <w:rPr>
          <w:sz w:val="28"/>
        </w:rPr>
        <w:tab/>
        <w:t>1.2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убытии в отпуск, командировку или на лечение </w:t>
      </w:r>
      <w:proofErr w:type="spellStart"/>
      <w:r>
        <w:rPr>
          <w:sz w:val="28"/>
        </w:rPr>
        <w:t>Бургановой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Эндже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Чынгызовны</w:t>
      </w:r>
      <w:proofErr w:type="spellEnd"/>
      <w:r>
        <w:rPr>
          <w:sz w:val="28"/>
        </w:rPr>
        <w:t xml:space="preserve"> временное исполнение обязанностей по ведению воинского учета и бронирования граждан, пребывающих в запасе, оставляю за собой.</w:t>
      </w:r>
    </w:p>
    <w:p w:rsidR="007844D3" w:rsidRDefault="007844D3" w:rsidP="007844D3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 собой.</w:t>
      </w:r>
    </w:p>
    <w:p w:rsidR="007844D3" w:rsidRDefault="007844D3" w:rsidP="007844D3">
      <w:pPr>
        <w:rPr>
          <w:sz w:val="28"/>
        </w:rPr>
      </w:pPr>
    </w:p>
    <w:p w:rsidR="007844D3" w:rsidRDefault="007844D3" w:rsidP="007844D3">
      <w:pPr>
        <w:rPr>
          <w:sz w:val="28"/>
        </w:rPr>
      </w:pPr>
    </w:p>
    <w:p w:rsidR="007844D3" w:rsidRDefault="007844D3" w:rsidP="007844D3">
      <w:pPr>
        <w:rPr>
          <w:b/>
          <w:sz w:val="28"/>
        </w:rPr>
      </w:pPr>
      <w:r>
        <w:rPr>
          <w:b/>
          <w:sz w:val="28"/>
        </w:rPr>
        <w:tab/>
        <w:t>Глава СП, Руководитель исполкома:</w:t>
      </w:r>
      <w:r>
        <w:rPr>
          <w:b/>
          <w:sz w:val="28"/>
        </w:rPr>
        <w:tab/>
        <w:t xml:space="preserve">              Гизатуллина М.Ф.                             </w:t>
      </w:r>
      <w:r>
        <w:rPr>
          <w:b/>
          <w:sz w:val="28"/>
        </w:rPr>
        <w:tab/>
      </w:r>
    </w:p>
    <w:p w:rsidR="00680DD9" w:rsidRDefault="007844D3" w:rsidP="007844D3">
      <w:pPr>
        <w:pStyle w:val="5"/>
      </w:pPr>
      <w:r>
        <w:rPr>
          <w:color w:val="000000"/>
        </w:rPr>
        <w:t xml:space="preserve">                                             </w:t>
      </w:r>
    </w:p>
    <w:sectPr w:rsidR="00680DD9" w:rsidSect="0068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4D3"/>
    <w:rsid w:val="00680DD9"/>
    <w:rsid w:val="0078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4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844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844D3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844D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2014-05-12T09:46:00Z</dcterms:created>
  <dcterms:modified xsi:type="dcterms:W3CDTF">2014-05-12T09:46:00Z</dcterms:modified>
</cp:coreProperties>
</file>