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4A0"/>
      </w:tblPr>
      <w:tblGrid>
        <w:gridCol w:w="4644"/>
        <w:gridCol w:w="1842"/>
        <w:gridCol w:w="3686"/>
      </w:tblGrid>
      <w:tr w:rsidR="00DD691C" w:rsidTr="00DD691C">
        <w:tc>
          <w:tcPr>
            <w:tcW w:w="4644" w:type="dxa"/>
            <w:hideMark/>
          </w:tcPr>
          <w:p w:rsidR="00DD691C" w:rsidRDefault="00DD691C">
            <w:pPr>
              <w:spacing w:after="0" w:line="240" w:lineRule="auto"/>
              <w:ind w:left="284" w:right="33" w:hanging="28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</w:t>
            </w:r>
          </w:p>
          <w:p w:rsidR="00DD691C" w:rsidRDefault="00DD691C">
            <w:pPr>
              <w:spacing w:after="0" w:line="240" w:lineRule="auto"/>
              <w:ind w:left="284" w:right="33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ЭБАЛАКОВСКОГО</w:t>
            </w:r>
          </w:p>
          <w:p w:rsidR="00DD691C" w:rsidRDefault="00DD691C">
            <w:pPr>
              <w:spacing w:after="0" w:line="240" w:lineRule="auto"/>
              <w:ind w:left="284" w:right="33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КАЙБИЦКОГО МУНИЦИПАЛЬНОГО РАЙОНА </w:t>
            </w:r>
          </w:p>
          <w:p w:rsidR="00DD691C" w:rsidRDefault="00DD691C">
            <w:pPr>
              <w:spacing w:after="0" w:line="240" w:lineRule="auto"/>
              <w:ind w:left="284" w:right="33" w:hanging="284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</w:tc>
        <w:tc>
          <w:tcPr>
            <w:tcW w:w="1842" w:type="dxa"/>
          </w:tcPr>
          <w:p w:rsidR="00DD691C" w:rsidRDefault="00DD691C">
            <w:pPr>
              <w:spacing w:after="0" w:line="240" w:lineRule="auto"/>
              <w:ind w:left="284" w:right="-283" w:hanging="28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  <w:hideMark/>
          </w:tcPr>
          <w:p w:rsidR="00DD691C" w:rsidRDefault="00DD69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ТАТАРСТАН РЕСПУБЛИКАСЫ </w:t>
            </w:r>
          </w:p>
          <w:p w:rsidR="00DD691C" w:rsidRDefault="00DD69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КАЙБЫЧ МУНИЦИПАЛЬ РАЙОНЫ </w:t>
            </w:r>
          </w:p>
          <w:p w:rsidR="00DD691C" w:rsidRDefault="00DD691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ЯБАЛАК АВЫЛ ҖИРЛЕГЕ СОВЕТЫ</w:t>
            </w:r>
          </w:p>
        </w:tc>
      </w:tr>
    </w:tbl>
    <w:p w:rsidR="00DD691C" w:rsidRDefault="00DD691C" w:rsidP="00DD691C">
      <w:pPr>
        <w:spacing w:after="0"/>
        <w:ind w:right="-283"/>
        <w:rPr>
          <w:rFonts w:ascii="Times New Roman" w:hAnsi="Times New Roman"/>
          <w:b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______________________________________________________________________</w:t>
      </w:r>
    </w:p>
    <w:p w:rsidR="00EC3557" w:rsidRPr="00EC3557" w:rsidRDefault="00DD691C" w:rsidP="00EC3557">
      <w:pPr>
        <w:tabs>
          <w:tab w:val="left" w:pos="742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EC3557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       </w:t>
      </w:r>
      <w:r w:rsidR="00EC3557" w:rsidRPr="00EC3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ПРОЕКТ</w:t>
      </w:r>
    </w:p>
    <w:p w:rsidR="00EC3557" w:rsidRDefault="00DD691C" w:rsidP="00DD69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РЕШЕНИЕ</w:t>
      </w: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                                                                                           </w:t>
      </w:r>
      <w:r w:rsidR="00EC3557"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 xml:space="preserve">      </w:t>
      </w:r>
      <w:r>
        <w:rPr>
          <w:rFonts w:ascii="Times New Roman" w:eastAsia="Times New Roman" w:hAnsi="Times New Roman"/>
          <w:bCs/>
          <w:sz w:val="28"/>
          <w:szCs w:val="28"/>
          <w:lang w:val="tt-RU" w:eastAsia="ru-RU"/>
        </w:rPr>
        <w:t>КАРАР</w:t>
      </w:r>
    </w:p>
    <w:p w:rsidR="00DD691C" w:rsidRDefault="00DD691C" w:rsidP="00DD69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tt-RU" w:eastAsia="ru-RU"/>
        </w:rPr>
      </w:pPr>
    </w:p>
    <w:p w:rsidR="00DD691C" w:rsidRDefault="00EC3557" w:rsidP="00DD691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______________</w:t>
      </w:r>
      <w:r w:rsidR="00DD691C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  <w:proofErr w:type="spellEnd"/>
      <w:r w:rsidR="00DD69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село Эбалаково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</w:t>
      </w:r>
      <w:r w:rsidR="00DD69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</w:t>
      </w:r>
    </w:p>
    <w:p w:rsidR="00FC6BA4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6BA4" w:rsidRPr="00C230DA" w:rsidRDefault="00FC6BA4" w:rsidP="00AA5336">
      <w:pPr>
        <w:widowControl w:val="0"/>
        <w:autoSpaceDE w:val="0"/>
        <w:autoSpaceDN w:val="0"/>
        <w:adjustRightInd w:val="0"/>
        <w:spacing w:after="0" w:line="240" w:lineRule="auto"/>
        <w:ind w:right="226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1312BA" w:rsidRPr="00C230DA">
        <w:rPr>
          <w:rFonts w:ascii="Times New Roman" w:eastAsia="Times New Roman" w:hAnsi="Times New Roman"/>
          <w:sz w:val="28"/>
          <w:szCs w:val="28"/>
          <w:lang w:eastAsia="ru-RU"/>
        </w:rPr>
        <w:t>внесения</w:t>
      </w:r>
      <w:r w:rsidR="00C230DA"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изменений</w:t>
      </w:r>
      <w:r w:rsidR="00761A09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дополнений</w:t>
      </w:r>
      <w:r w:rsidR="00C230DA"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E44A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>став муниципального образования «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Эбалаковское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Кайбицкого муниципального района Республики Татарстан»</w:t>
      </w:r>
    </w:p>
    <w:p w:rsidR="00FC6BA4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E65F5" w:rsidRDefault="005E65F5" w:rsidP="00FC6B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6BA4" w:rsidRDefault="00FC6BA4" w:rsidP="00FC6BA4">
      <w:pPr>
        <w:spacing w:after="1" w:line="280" w:lineRule="atLeast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</w:t>
      </w:r>
      <w:r w:rsidR="00DD691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>целях приведения Устава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Эбалаковское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Кайбицкого муниципального района Республики Татарстан»</w:t>
      </w:r>
      <w:r w:rsidR="002F23EF">
        <w:rPr>
          <w:rFonts w:ascii="Times New Roman" w:eastAsia="Times New Roman" w:hAnsi="Times New Roman"/>
          <w:sz w:val="28"/>
          <w:szCs w:val="28"/>
          <w:lang w:eastAsia="ru-RU"/>
        </w:rPr>
        <w:t xml:space="preserve">, принятого решением Совета 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Эбалаковского</w:t>
      </w:r>
      <w:r w:rsidR="002F23E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Кайбицкого муниципального района Республики Татарстан от 01.10.2018 №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79</w:t>
      </w:r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соответствие </w:t>
      </w:r>
      <w:proofErr w:type="gramStart"/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1312BA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законом от 06.10.2003 №131-ФЗ «Об общих принципах организации местного самоуправления в Российской Федерации»</w:t>
      </w:r>
      <w:r w:rsid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A5336" w:rsidRPr="00AA53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Федеральному закону от 27.02.2020 </w:t>
      </w:r>
      <w:r w:rsidR="0048649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="00AA5336" w:rsidRPr="00AA53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27-ФЗ</w:t>
      </w:r>
      <w:r w:rsidR="00AA5336" w:rsidRP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A5336" w:rsidRPr="00AA53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 внесении изменений в отдельные законодательные акты Российской Федерации», Федеральному закону от 02.08.2019 </w:t>
      </w:r>
      <w:r w:rsidR="0048649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№</w:t>
      </w:r>
      <w:r w:rsidR="00AA5336" w:rsidRPr="00AA53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307-ФЗ «О внесении изменений в Бюджетный кодекс Российской Федерации в целях совершенствования межбюджетных отношений»</w:t>
      </w:r>
      <w:proofErr w:type="gramStart"/>
      <w:r w:rsidR="001312BA" w:rsidRPr="00AA53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A00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AA00EE">
        <w:rPr>
          <w:rFonts w:ascii="Times New Roman" w:eastAsia="Times New Roman" w:hAnsi="Times New Roman"/>
          <w:sz w:val="28"/>
          <w:szCs w:val="28"/>
          <w:lang w:eastAsia="ru-RU"/>
        </w:rPr>
        <w:t xml:space="preserve">овет 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Эбалаковского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Кайбицкого муниципального района </w:t>
      </w:r>
      <w:r w:rsidRPr="001312BA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FC6BA4" w:rsidRDefault="00FC6BA4" w:rsidP="00FC6B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BA4" w:rsidRPr="00AA5336" w:rsidRDefault="00AA5336" w:rsidP="00AA5336">
      <w:pPr>
        <w:pStyle w:val="a6"/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336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FC6BA4" w:rsidRP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 в Устав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BA4" w:rsidRPr="00AA533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Эбалаковское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C6BA4" w:rsidRPr="00AA5336">
        <w:rPr>
          <w:rFonts w:ascii="Times New Roman" w:eastAsia="Times New Roman" w:hAnsi="Times New Roman"/>
          <w:sz w:val="28"/>
          <w:szCs w:val="28"/>
          <w:lang w:eastAsia="ru-RU"/>
        </w:rPr>
        <w:t>сельское поселение Кайбицкого муниципального района Республики Татарстан»</w:t>
      </w:r>
      <w:r w:rsidRP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 изменения согласно приложению.</w:t>
      </w:r>
    </w:p>
    <w:p w:rsidR="00AA5336" w:rsidRPr="00AA5336" w:rsidRDefault="00AA5336" w:rsidP="00AA5336">
      <w:pPr>
        <w:pStyle w:val="a6"/>
        <w:widowControl w:val="0"/>
        <w:numPr>
          <w:ilvl w:val="0"/>
          <w:numId w:val="2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5336">
        <w:rPr>
          <w:rFonts w:ascii="Times New Roman" w:eastAsia="Times New Roman" w:hAnsi="Times New Roman"/>
          <w:sz w:val="28"/>
          <w:szCs w:val="28"/>
          <w:lang w:eastAsia="ru-RU"/>
        </w:rPr>
        <w:t>Направить настоящее решение на государственную регистрацию в установленном законодательством порядке.</w:t>
      </w:r>
    </w:p>
    <w:p w:rsidR="00C230DA" w:rsidRPr="00AA5336" w:rsidRDefault="00C230DA" w:rsidP="00486492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решение на официальном портале правовой информации Республики Татарстан по веб-адресу: http://pravo.tatarstan.ru и на официальном сайте 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Эбалаковского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5336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Кайбицкого муниципального района в информационно – телекоммуникационной сети «Интернет» по веб-адресу: </w:t>
      </w:r>
      <w:r w:rsidR="00486492" w:rsidRPr="00486492">
        <w:rPr>
          <w:rFonts w:ascii="Times New Roman" w:hAnsi="Times New Roman"/>
          <w:sz w:val="28"/>
          <w:szCs w:val="28"/>
        </w:rPr>
        <w:t>http://ebalak-kaybici.tatarstan.ru</w:t>
      </w:r>
      <w:r w:rsidRPr="00AA5336">
        <w:rPr>
          <w:rFonts w:ascii="Times New Roman" w:hAnsi="Times New Roman"/>
          <w:sz w:val="28"/>
          <w:szCs w:val="28"/>
        </w:rPr>
        <w:t>.</w:t>
      </w:r>
    </w:p>
    <w:p w:rsidR="00AA5336" w:rsidRPr="00AA5336" w:rsidRDefault="00AA5336" w:rsidP="00AA5336">
      <w:pPr>
        <w:pStyle w:val="a6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A5336">
        <w:rPr>
          <w:rFonts w:ascii="Times New Roman" w:hAnsi="Times New Roman"/>
          <w:sz w:val="28"/>
          <w:szCs w:val="28"/>
        </w:rPr>
        <w:t>Контроль за исполнением настоящего решения оставляю за собой.</w:t>
      </w:r>
    </w:p>
    <w:p w:rsidR="00C230DA" w:rsidRDefault="00C230DA" w:rsidP="00FC6BA4">
      <w:pPr>
        <w:widowControl w:val="0"/>
        <w:shd w:val="clear" w:color="auto" w:fill="FFFFFF"/>
        <w:tabs>
          <w:tab w:val="left" w:pos="763"/>
        </w:tabs>
        <w:autoSpaceDE w:val="0"/>
        <w:autoSpaceDN w:val="0"/>
        <w:adjustRightInd w:val="0"/>
        <w:spacing w:before="7" w:after="0" w:line="317" w:lineRule="exact"/>
        <w:ind w:right="7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BA4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C6BA4" w:rsidRPr="00C230DA" w:rsidRDefault="00FC6BA4" w:rsidP="00FC6B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Эбалаковского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                                                                   </w:t>
      </w:r>
    </w:p>
    <w:p w:rsidR="00FC6BA4" w:rsidRPr="00C230DA" w:rsidRDefault="00FC6BA4" w:rsidP="00FC6B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>Кайбицкого муниципального района</w:t>
      </w:r>
    </w:p>
    <w:p w:rsidR="00FC6BA4" w:rsidRPr="00C230DA" w:rsidRDefault="00FC6BA4" w:rsidP="00AA00E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C230DA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Татарстан                                    </w:t>
      </w:r>
      <w:r w:rsidR="00DD69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proofErr w:type="spellStart"/>
      <w:r w:rsidR="00486492">
        <w:rPr>
          <w:rFonts w:ascii="Times New Roman" w:eastAsia="Times New Roman" w:hAnsi="Times New Roman"/>
          <w:sz w:val="28"/>
          <w:szCs w:val="28"/>
          <w:lang w:eastAsia="ru-RU"/>
        </w:rPr>
        <w:t>М.Ф.Гизатуллина</w:t>
      </w:r>
      <w:proofErr w:type="spellEnd"/>
    </w:p>
    <w:p w:rsidR="00FC6BA4" w:rsidRPr="00C230DA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43F95" w:rsidRDefault="00543F95" w:rsidP="004E249F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D691C" w:rsidRDefault="00DD691C" w:rsidP="004E249F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D691C" w:rsidRDefault="00DD691C" w:rsidP="004E249F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DD691C" w:rsidRDefault="00DD691C" w:rsidP="004E249F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4E249F" w:rsidRDefault="00FC6BA4" w:rsidP="004E249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FE7552" w:rsidRDefault="00FC6BA4" w:rsidP="004E249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>к решениюСовета</w:t>
      </w:r>
    </w:p>
    <w:p w:rsidR="00FE7552" w:rsidRDefault="00486492" w:rsidP="004E249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Эбалаковского</w:t>
      </w:r>
      <w:r w:rsidR="000557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C6BA4" w:rsidRPr="00FE7552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</w:p>
    <w:p w:rsidR="00FC6BA4" w:rsidRDefault="00FC6BA4" w:rsidP="004E249F">
      <w:pPr>
        <w:widowControl w:val="0"/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 xml:space="preserve">Кайбицкогомуниципального района </w:t>
      </w:r>
    </w:p>
    <w:p w:rsidR="00FC6BA4" w:rsidRDefault="00FC6BA4" w:rsidP="004E249F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>Республики Татарстан</w:t>
      </w:r>
    </w:p>
    <w:p w:rsidR="00FC6BA4" w:rsidRPr="00FE7552" w:rsidRDefault="00FC6BA4" w:rsidP="004E249F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EC3557">
        <w:rPr>
          <w:rFonts w:ascii="Times New Roman" w:eastAsia="Times New Roman" w:hAnsi="Times New Roman"/>
          <w:sz w:val="24"/>
          <w:szCs w:val="24"/>
          <w:lang w:eastAsia="ru-RU"/>
        </w:rPr>
        <w:t>___________</w:t>
      </w:r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 w:rsidRPr="00FE7552">
        <w:rPr>
          <w:rFonts w:ascii="Times New Roman" w:eastAsia="Times New Roman" w:hAnsi="Times New Roman"/>
          <w:sz w:val="24"/>
          <w:szCs w:val="24"/>
          <w:lang w:eastAsia="ru-RU"/>
        </w:rPr>
        <w:t>.№</w:t>
      </w:r>
      <w:proofErr w:type="spellEnd"/>
      <w:r w:rsidR="00EC3557">
        <w:rPr>
          <w:rFonts w:ascii="Times New Roman" w:eastAsia="Times New Roman" w:hAnsi="Times New Roman"/>
          <w:sz w:val="24"/>
          <w:szCs w:val="24"/>
          <w:lang w:eastAsia="ru-RU"/>
        </w:rPr>
        <w:t>____</w:t>
      </w:r>
    </w:p>
    <w:p w:rsidR="00FC6BA4" w:rsidRPr="00FE7552" w:rsidRDefault="00FC6BA4" w:rsidP="004E2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17F4" w:rsidRDefault="00A017F4" w:rsidP="00FC6BA4">
      <w:pPr>
        <w:tabs>
          <w:tab w:val="left" w:pos="216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6BA4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</w:t>
      </w:r>
      <w:r w:rsidR="004E24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дополнения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 Устав </w:t>
      </w:r>
      <w:r w:rsidR="00486492" w:rsidRPr="00486492">
        <w:rPr>
          <w:rFonts w:ascii="Times New Roman" w:eastAsia="Times New Roman" w:hAnsi="Times New Roman"/>
          <w:b/>
          <w:sz w:val="28"/>
          <w:szCs w:val="28"/>
          <w:lang w:eastAsia="ru-RU"/>
        </w:rPr>
        <w:t>Эбалаковского</w:t>
      </w:r>
      <w:r w:rsidR="000557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 поселения</w:t>
      </w:r>
      <w:r w:rsidR="000557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Кайбицкого муниципального района Республики Татарстан</w:t>
      </w:r>
    </w:p>
    <w:p w:rsidR="00FC6BA4" w:rsidRDefault="00FC6BA4" w:rsidP="00FC6B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448B" w:rsidRDefault="009E448B" w:rsidP="009E448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D4045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1. </w:t>
      </w:r>
      <w:r w:rsidRPr="00D4045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kern w:val="2"/>
          <w:sz w:val="28"/>
          <w:szCs w:val="28"/>
        </w:rPr>
        <w:t xml:space="preserve">Пункт 9 части 1 статьи 5 дополнить подпунктами следующего содержания: 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«- праздничное оформление территории Поселения;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- осуществление порядка участия граждан и организаций в реализации мероприятий по благоустройству территории Поселения;</w:t>
      </w:r>
    </w:p>
    <w:p w:rsidR="009E448B" w:rsidRPr="00D404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- осуществление контроля за соблюдением правил благоустройства территории Поселения.»</w:t>
      </w:r>
    </w:p>
    <w:p w:rsidR="009E448B" w:rsidRPr="004421CE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21CE">
        <w:rPr>
          <w:rFonts w:ascii="Times New Roman" w:hAnsi="Times New Roman"/>
          <w:sz w:val="28"/>
          <w:szCs w:val="28"/>
        </w:rPr>
        <w:t xml:space="preserve">2. </w:t>
      </w:r>
      <w:hyperlink r:id="rId6" w:history="1">
        <w:r w:rsidRPr="004421CE">
          <w:rPr>
            <w:rStyle w:val="a3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Часть  1 статьи </w:t>
        </w:r>
      </w:hyperlink>
      <w:r w:rsidRPr="004421C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5 «Вопросы местного значения Поселения» дополнить пунктами 20,21,22 </w:t>
      </w:r>
      <w:r w:rsidRPr="004421CE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D40457">
        <w:rPr>
          <w:rFonts w:ascii="Times New Roman" w:hAnsi="Times New Roman"/>
          <w:sz w:val="28"/>
          <w:szCs w:val="28"/>
        </w:rPr>
        <w:t>«</w:t>
      </w:r>
      <w:r w:rsidRPr="00D40457">
        <w:rPr>
          <w:rFonts w:ascii="Times New Roman" w:hAnsi="Times New Roman"/>
          <w:color w:val="000000"/>
          <w:kern w:val="2"/>
          <w:sz w:val="28"/>
          <w:szCs w:val="28"/>
        </w:rPr>
        <w:t xml:space="preserve">20) </w:t>
      </w:r>
      <w:r w:rsidRPr="00D40457">
        <w:rPr>
          <w:rFonts w:ascii="Times New Roman" w:eastAsiaTheme="minorHAnsi" w:hAnsi="Times New Roman"/>
          <w:sz w:val="28"/>
          <w:szCs w:val="28"/>
        </w:rPr>
        <w:t>приняти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Pr="00D40457">
        <w:rPr>
          <w:rFonts w:ascii="Times New Roman" w:eastAsiaTheme="minorHAnsi" w:hAnsi="Times New Roman"/>
          <w:sz w:val="28"/>
          <w:szCs w:val="28"/>
        </w:rPr>
        <w:t xml:space="preserve"> в соответствии с гражданским </w:t>
      </w:r>
      <w:hyperlink r:id="rId7" w:history="1">
        <w:r w:rsidRPr="00D40457">
          <w:rPr>
            <w:rFonts w:ascii="Times New Roman" w:eastAsiaTheme="minorHAnsi" w:hAnsi="Times New Roman"/>
            <w:sz w:val="28"/>
            <w:szCs w:val="28"/>
          </w:rPr>
          <w:t>законодательством</w:t>
        </w:r>
      </w:hyperlink>
      <w:r w:rsidRPr="00D40457">
        <w:rPr>
          <w:rFonts w:ascii="Times New Roman" w:eastAsiaTheme="minorHAnsi" w:hAnsi="Times New Roman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приведении ее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>
        <w:rPr>
          <w:rFonts w:ascii="Times New Roman" w:hAnsi="Times New Roman"/>
          <w:color w:val="000000"/>
          <w:kern w:val="2"/>
          <w:sz w:val="28"/>
          <w:szCs w:val="28"/>
        </w:rPr>
        <w:t>;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21) информирование собственников помещений в многоквартирных домах о способах формирования фонда капитального ремонта, о порядке выбора способа формирования фонда капитального ремонта;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22) утверждение порядка и перечня случаев оказания на возвратной и (или) безвозвратной основе за счет средств бюджета Поселения дополнительной помощи при возникновении неотложной необходимости в проведении капитального ремонта общего имущества в многоквартирных домах.».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D40457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4045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пункте 12 </w:t>
      </w:r>
      <w:r w:rsidRPr="00D40457">
        <w:rPr>
          <w:rFonts w:ascii="Times New Roman" w:hAnsi="Times New Roman"/>
          <w:sz w:val="28"/>
          <w:szCs w:val="28"/>
        </w:rPr>
        <w:t xml:space="preserve">части 1 статьи 6 </w:t>
      </w:r>
      <w:r w:rsidRPr="00D40457">
        <w:rPr>
          <w:rFonts w:ascii="Times New Roman" w:eastAsia="Times New Roman" w:hAnsi="Times New Roman"/>
          <w:sz w:val="28"/>
          <w:szCs w:val="28"/>
          <w:lang w:eastAsia="ru-RU"/>
        </w:rPr>
        <w:t>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обитающими».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 В статье 22 «Сход граждан»: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часть 2 изложить в следующей редакции: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«2. Сход граждан, предусмотренный статьей 25.1 Федерального закона от 6 октября 2003 года №131-ФЗ «Об общих принципах организации местного самоуправления в Российской Федерации», правомочен при участии в нем более половины обладающих избирательным правом жителей населенного пункта или поселения. В случае, если в населенном пункте отсутствует возможность одновременного совместного присутствия более половины обладающих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избирательным правом жителей данного населенного пункта, сход граждан в соответствии с Уставом Поселения, проводится поэтапно в срок, не превышающий одного месяца со дня принятия решения о проведении схода граждан в порядке, утвержденном Положением о порядке подготовки и проведения схода граждан в населенных пунктах, входящих в состав Эбалаковского сельского поселения Кайбицкого муниципального района Республики Татарстан.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граждан.»;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5767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ункт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 2,3,4,6,7части</w:t>
      </w:r>
      <w:r w:rsidRPr="005767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исключить;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пункт 5 части 3 изложить в следующей редакции:</w:t>
      </w:r>
    </w:p>
    <w:p w:rsidR="009E448B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«5) в населенном пункте, входящем в состав Поселения по вопросу введения и использования средств самообложения граждан на территории данного населенного пункта;». </w:t>
      </w:r>
    </w:p>
    <w:p w:rsidR="009E448B" w:rsidRPr="00D1582A" w:rsidRDefault="009E448B" w:rsidP="009E448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158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Часть 1 статьи 29 изложить в следующей редакции:</w:t>
      </w:r>
    </w:p>
    <w:p w:rsidR="009E448B" w:rsidRPr="00D1582A" w:rsidRDefault="009E448B" w:rsidP="009E448B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«1. Совет Поселения состоит из 7 депутатов, избираемых на муниципальных выборах по одномандатным избирательным округам».</w:t>
      </w:r>
    </w:p>
    <w:p w:rsidR="009E448B" w:rsidRPr="00EC3557" w:rsidRDefault="00B720AC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9E448B"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 часть 10 статьи 30 дополнить словами «</w:t>
      </w:r>
      <w:proofErr w:type="gramStart"/>
      <w:r w:rsidR="009E448B"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,е</w:t>
      </w:r>
      <w:proofErr w:type="gramEnd"/>
      <w:r w:rsidR="009E448B"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сли иное не предусмотрено </w:t>
      </w:r>
      <w:r w:rsidR="009E448B" w:rsidRPr="00EC355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6 октября 2003 года №131-ФЗ «Об общих принципах организации местного самоуправления в Российской Федерации».</w:t>
      </w:r>
    </w:p>
    <w:p w:rsidR="009E448B" w:rsidRPr="00EC3557" w:rsidRDefault="00B720AC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E448B" w:rsidRPr="00EC3557">
        <w:rPr>
          <w:rFonts w:ascii="Times New Roman" w:eastAsia="Times New Roman" w:hAnsi="Times New Roman"/>
          <w:sz w:val="28"/>
          <w:szCs w:val="28"/>
          <w:lang w:eastAsia="ru-RU"/>
        </w:rPr>
        <w:t>. В часть 12 статьи 30 после слов «выборного должностного лица местного самоуправления» дополнить словами «или применении в отношении указанных лиц иной меры ответственности».</w:t>
      </w:r>
    </w:p>
    <w:p w:rsidR="009E448B" w:rsidRPr="00EC3557" w:rsidRDefault="00B720AC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E448B" w:rsidRPr="00EC3557">
        <w:rPr>
          <w:rFonts w:ascii="Times New Roman" w:eastAsia="Times New Roman" w:hAnsi="Times New Roman"/>
          <w:sz w:val="28"/>
          <w:szCs w:val="28"/>
          <w:lang w:eastAsia="ru-RU"/>
        </w:rPr>
        <w:t>. Статью 30 дополнить частями 12.1., 12.2. следующего содержания: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«12.1. К депутату Совета Поселения, предоставивш</w:t>
      </w:r>
      <w:r w:rsidR="00B720AC" w:rsidRPr="00EC3557">
        <w:rPr>
          <w:rFonts w:ascii="Times New Roman" w:eastAsia="Times New Roman" w:hAnsi="Times New Roman"/>
          <w:sz w:val="28"/>
          <w:szCs w:val="28"/>
          <w:lang w:eastAsia="ru-RU"/>
        </w:rPr>
        <w:t>ему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 недостоверные или неполные сведения о своих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предупреждение;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депутата Совета Поселения, выборном органе местного самоуправления с лишением права занимать должности в Совете Поселения, выборном органе местного самоуправления до прекращения срока его полномочий;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занимать должности в Совете Поселения, выборном органе местного самоуправления до прекращения срока его полномочий;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исполнять полномочия на постоянной основе до прекращения срока его полномочий.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12.2. Порядок принятия решения о примене</w:t>
      </w:r>
      <w:r w:rsidR="00B720AC" w:rsidRPr="00EC3557">
        <w:rPr>
          <w:rFonts w:ascii="Times New Roman" w:eastAsia="Times New Roman" w:hAnsi="Times New Roman"/>
          <w:sz w:val="28"/>
          <w:szCs w:val="28"/>
          <w:lang w:eastAsia="ru-RU"/>
        </w:rPr>
        <w:t>нии к депутату Совета Поселения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 мер ответственности, указанных в части 12.1 настоящей статьи, определяется муниципальным правовым актом в соответствии с законом Республики Татарстан.».</w:t>
      </w:r>
    </w:p>
    <w:p w:rsidR="00052F26" w:rsidRPr="00EC3557" w:rsidRDefault="00B720AC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E448B" w:rsidRPr="00EC3557">
        <w:rPr>
          <w:rFonts w:ascii="Times New Roman" w:eastAsia="Times New Roman" w:hAnsi="Times New Roman"/>
          <w:sz w:val="28"/>
          <w:szCs w:val="28"/>
          <w:lang w:eastAsia="ru-RU"/>
        </w:rPr>
        <w:t>. Пункт 24 части 1 статьи 33 признать утратившим силу.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="00B720AC" w:rsidRPr="00EC355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часть 5 статьи 43 дополнить словами «</w:t>
      </w:r>
      <w:proofErr w:type="gramStart"/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,е</w:t>
      </w:r>
      <w:proofErr w:type="gramEnd"/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сли иное не предусмотрено 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6 октября 2003 года №131-ФЗ «Об общих принципах организации местного самоуправления в Российской Федерации».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11. Статью 43 дополнить частями 5.1., 5.2. следующего содержания: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«5.1. К Главе Поселения, предоставившему недостоверные или неполные сведения о своих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предупреждение;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Главы Поселения, выборном органе местного самоуправления с лишением права занимать должности в Совете Поселения, выборном органе местного самоуправления до прекращения срока его полномочий;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занимать должности в Совете Поселения, выборном органе местного самоуправления до прекращения срока его полномочий;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исполнять полномочия на постоянной основе до прекращения срока его полномочий.</w:t>
      </w:r>
    </w:p>
    <w:p w:rsidR="00052F26" w:rsidRPr="00EC3557" w:rsidRDefault="00052F26" w:rsidP="00052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5.2. Порядок принятия решения о применении к Главе Поселения мер ответственности, указанных в части 5.1 настоящей статьи, определяется муниципальным правовым актом в соответствии с законом Республики Татарстан.».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52F26" w:rsidRPr="00EC355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. Статью 43 дополнить частью 6 следующего содержания:</w:t>
      </w:r>
    </w:p>
    <w:p w:rsidR="009E448B" w:rsidRPr="00EC3557" w:rsidRDefault="009E448B" w:rsidP="00052F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«6. </w:t>
      </w:r>
      <w:r w:rsidRPr="00EC3557">
        <w:rPr>
          <w:rFonts w:ascii="Times New Roman" w:hAnsi="Times New Roman"/>
          <w:color w:val="000000"/>
          <w:sz w:val="28"/>
          <w:szCs w:val="28"/>
        </w:rPr>
        <w:t>Глава Поселения</w:t>
      </w:r>
      <w:r w:rsidR="00052F26" w:rsidRPr="00EC355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52F26" w:rsidRPr="00EC3557">
        <w:rPr>
          <w:rFonts w:ascii="Times New Roman" w:eastAsiaTheme="minorHAnsi" w:hAnsi="Times New Roman"/>
          <w:sz w:val="28"/>
          <w:szCs w:val="28"/>
        </w:rPr>
        <w:t>осуществляющий свои полномочия на постоянной основе</w:t>
      </w:r>
      <w:r w:rsidRPr="00EC3557">
        <w:rPr>
          <w:rFonts w:ascii="Times New Roman" w:hAnsi="Times New Roman"/>
          <w:color w:val="000000"/>
          <w:sz w:val="28"/>
          <w:szCs w:val="28"/>
        </w:rPr>
        <w:t xml:space="preserve"> не вправе: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Поселения, участие в съезде (конференции) или общем собрании иной общественной организации, жилищного, </w:t>
      </w:r>
      <w:proofErr w:type="spellStart"/>
      <w:r w:rsidRPr="00EC3557">
        <w:rPr>
          <w:rFonts w:ascii="Times New Roman" w:hAnsi="Times New Roman"/>
          <w:sz w:val="28"/>
          <w:szCs w:val="28"/>
        </w:rPr>
        <w:t>жилищностроительного</w:t>
      </w:r>
      <w:proofErr w:type="spellEnd"/>
      <w:r w:rsidRPr="00EC3557">
        <w:rPr>
          <w:rFonts w:ascii="Times New Roman" w:hAnsi="Times New Roman"/>
          <w:sz w:val="28"/>
          <w:szCs w:val="28"/>
        </w:rPr>
        <w:t>, гаражного кооперативов, товарищества собственников недвижимости;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Поселения,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Президента Республики Татарстан (</w:t>
      </w:r>
      <w:r w:rsidRPr="00EC3557">
        <w:rPr>
          <w:rFonts w:ascii="Times New Roman" w:hAnsi="Times New Roman"/>
          <w:bCs/>
          <w:sz w:val="28"/>
          <w:szCs w:val="28"/>
          <w:shd w:val="clear" w:color="auto" w:fill="FFFFFF"/>
        </w:rPr>
        <w:t>Премьер</w:t>
      </w:r>
      <w:r w:rsidRPr="00EC3557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Pr="00EC355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министра Республики Татарстан</w:t>
      </w:r>
      <w:r w:rsidRPr="00EC3557">
        <w:rPr>
          <w:rFonts w:ascii="Times New Roman" w:hAnsi="Times New Roman"/>
          <w:sz w:val="28"/>
          <w:szCs w:val="28"/>
        </w:rPr>
        <w:t>) в порядке, установленном законом Республики Татарстан;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в) представление на безвозмездной основе интересов Поселения в совете муниципальных образований Республики Татарстан, иных объединениях муниципальных образований, а также в их органах управления;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:rsidR="00052F26" w:rsidRPr="00EC3557" w:rsidRDefault="00052F26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052F26"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 часть 8 статьи 45 дополнить словами «</w:t>
      </w:r>
      <w:proofErr w:type="gramStart"/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,е</w:t>
      </w:r>
      <w:proofErr w:type="gramEnd"/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сли иное не предусмотрено 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6 октября 2003 года №131-ФЗ «Об общих принципах организации местного самоуправления в Российской Федерации».</w:t>
      </w:r>
    </w:p>
    <w:p w:rsidR="00993B83" w:rsidRPr="00EC3557" w:rsidRDefault="00052F26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 w:rsidR="00993B83" w:rsidRPr="00EC3557">
        <w:rPr>
          <w:rFonts w:ascii="Times New Roman" w:eastAsia="Times New Roman" w:hAnsi="Times New Roman"/>
          <w:sz w:val="28"/>
          <w:szCs w:val="28"/>
          <w:lang w:eastAsia="ru-RU"/>
        </w:rPr>
        <w:t>Статью 45 дополнить частями 8.1., 8.2. следующего содержания: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«8.1. К Заместителю </w:t>
      </w:r>
      <w:r w:rsidR="00B20ED3"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Поселения, предоставившему недостоверные или неполные сведения о своих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предупреждение;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Заместителя Главы Поселения, выборном органе местного самоуправления с лишением права занимать должности в Совете Поселения, выборном органе местного самоуправления до прекращения срока его полномочий;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занимать должности в Совете Поселения, выборном органе местного самоуправления до прекращения срока его полномочий;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запрет исполнять полномочия на постоянной основе до прекращения срока его полномочий.</w:t>
      </w:r>
    </w:p>
    <w:p w:rsidR="00993B83" w:rsidRPr="00EC3557" w:rsidRDefault="00993B83" w:rsidP="00993B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8.2. Порядок принятия решения о применении к Заместителю Главы Поселения мер ответственности, указанных в части 8.1 настоящей статьи, определяется муниципальным правовым актом в соответствии с законом Республики Татарстан.».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52F26" w:rsidRPr="00EC355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. Статью 45 дополнить частью 10 следующего содержания:</w:t>
      </w:r>
    </w:p>
    <w:p w:rsidR="00052F26" w:rsidRPr="00EC3557" w:rsidRDefault="009E448B" w:rsidP="00052F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 xml:space="preserve">«10. Заместитель </w:t>
      </w:r>
      <w:r w:rsidRPr="00EC3557">
        <w:rPr>
          <w:rFonts w:ascii="Times New Roman" w:hAnsi="Times New Roman"/>
          <w:color w:val="000000"/>
          <w:sz w:val="28"/>
          <w:szCs w:val="28"/>
        </w:rPr>
        <w:t>Главы</w:t>
      </w:r>
      <w:r w:rsidR="00B20ED3" w:rsidRPr="00EC355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C3557">
        <w:rPr>
          <w:rFonts w:ascii="Times New Roman" w:hAnsi="Times New Roman"/>
          <w:color w:val="000000"/>
          <w:sz w:val="28"/>
          <w:szCs w:val="28"/>
        </w:rPr>
        <w:t>Поселения</w:t>
      </w:r>
      <w:r w:rsidR="00052F26" w:rsidRPr="00EC355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52F26" w:rsidRPr="00EC3557">
        <w:rPr>
          <w:rFonts w:ascii="Times New Roman" w:eastAsiaTheme="minorHAnsi" w:hAnsi="Times New Roman"/>
          <w:sz w:val="28"/>
          <w:szCs w:val="28"/>
        </w:rPr>
        <w:t>осуществляющий свои полномочия на постоянной основе</w:t>
      </w:r>
      <w:r w:rsidR="00052F26" w:rsidRPr="00EC3557">
        <w:rPr>
          <w:rFonts w:ascii="Times New Roman" w:hAnsi="Times New Roman"/>
          <w:color w:val="000000"/>
          <w:sz w:val="28"/>
          <w:szCs w:val="28"/>
        </w:rPr>
        <w:t xml:space="preserve"> не вправе:</w:t>
      </w:r>
    </w:p>
    <w:p w:rsidR="009E448B" w:rsidRPr="00EC3557" w:rsidRDefault="009E448B" w:rsidP="00993B83">
      <w:pPr>
        <w:shd w:val="clear" w:color="auto" w:fill="FFFFFF"/>
        <w:spacing w:before="24" w:after="24" w:line="330" w:lineRule="atLeast"/>
        <w:ind w:firstLine="480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 xml:space="preserve">1) заниматься предпринимательской деятельностью лично или через </w:t>
      </w:r>
      <w:r w:rsidR="00993B83" w:rsidRPr="00EC3557">
        <w:rPr>
          <w:rFonts w:ascii="Times New Roman" w:hAnsi="Times New Roman"/>
          <w:sz w:val="28"/>
          <w:szCs w:val="28"/>
        </w:rPr>
        <w:t>д</w:t>
      </w:r>
      <w:r w:rsidRPr="00EC3557">
        <w:rPr>
          <w:rFonts w:ascii="Times New Roman" w:hAnsi="Times New Roman"/>
          <w:sz w:val="28"/>
          <w:szCs w:val="28"/>
        </w:rPr>
        <w:t>оверенных лиц;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Поселения, участие в съезде (конференции) или общем собрании иной общественной организации, жилищного, </w:t>
      </w:r>
      <w:proofErr w:type="spellStart"/>
      <w:r w:rsidRPr="00EC3557">
        <w:rPr>
          <w:rFonts w:ascii="Times New Roman" w:hAnsi="Times New Roman"/>
          <w:sz w:val="28"/>
          <w:szCs w:val="28"/>
        </w:rPr>
        <w:t>жилищностроительного</w:t>
      </w:r>
      <w:proofErr w:type="spellEnd"/>
      <w:r w:rsidRPr="00EC3557">
        <w:rPr>
          <w:rFonts w:ascii="Times New Roman" w:hAnsi="Times New Roman"/>
          <w:sz w:val="28"/>
          <w:szCs w:val="28"/>
        </w:rPr>
        <w:t>, гаражного кооперативов, товарищества собственников недвижимости;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Поселения,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Президента Республики Татарстан (</w:t>
      </w:r>
      <w:r w:rsidRPr="00EC3557">
        <w:rPr>
          <w:rFonts w:ascii="Times New Roman" w:hAnsi="Times New Roman"/>
          <w:bCs/>
          <w:sz w:val="28"/>
          <w:szCs w:val="28"/>
          <w:shd w:val="clear" w:color="auto" w:fill="FFFFFF"/>
        </w:rPr>
        <w:t>Премьер</w:t>
      </w:r>
      <w:r w:rsidRPr="00EC3557">
        <w:rPr>
          <w:rFonts w:ascii="Times New Roman" w:hAnsi="Times New Roman"/>
          <w:sz w:val="28"/>
          <w:szCs w:val="28"/>
          <w:shd w:val="clear" w:color="auto" w:fill="FFFFFF"/>
        </w:rPr>
        <w:t>-министра Республики Татарстан</w:t>
      </w:r>
      <w:r w:rsidRPr="00EC3557">
        <w:rPr>
          <w:rFonts w:ascii="Times New Roman" w:hAnsi="Times New Roman"/>
          <w:sz w:val="28"/>
          <w:szCs w:val="28"/>
        </w:rPr>
        <w:t>) в порядке, установленном законом Республики Татарстан;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в) представление на безвозмездной основе интересов Поселения в совете муниципальных образований Республики Татарстан, иных объединениях муниципальных образований, а также в их органах управления;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9E448B" w:rsidRPr="00EC3557" w:rsidRDefault="009E448B" w:rsidP="009E448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3557">
        <w:rPr>
          <w:rFonts w:ascii="Times New Roman" w:hAnsi="Times New Roman"/>
          <w:sz w:val="28"/>
          <w:szCs w:val="28"/>
        </w:rPr>
        <w:t xml:space="preserve">4) входить в состав органов управления, попечительских или наблюдательных советов, иных органов иностранных некоммерческих неправительственных </w:t>
      </w:r>
      <w:r w:rsidRPr="00EC3557">
        <w:rPr>
          <w:rFonts w:ascii="Times New Roman" w:hAnsi="Times New Roman"/>
          <w:sz w:val="28"/>
          <w:szCs w:val="28"/>
        </w:rPr>
        <w:lastRenderedPageBreak/>
        <w:t>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Федерации.».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93B83" w:rsidRPr="00EC355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. В статье 49 «Полномочия Исполнительного комитета Поселения»: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пункт 3 части 1 дополнить подпунктами следующего содержания: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EC3557">
        <w:rPr>
          <w:rFonts w:ascii="Times New Roman" w:eastAsiaTheme="minorHAnsi" w:hAnsi="Times New Roman"/>
          <w:sz w:val="28"/>
          <w:szCs w:val="28"/>
        </w:rPr>
        <w:t xml:space="preserve">«-принимает в соответствии с гражданским </w:t>
      </w:r>
      <w:hyperlink r:id="rId8" w:history="1">
        <w:r w:rsidRPr="00EC3557">
          <w:rPr>
            <w:rFonts w:ascii="Times New Roman" w:eastAsiaTheme="minorHAnsi" w:hAnsi="Times New Roman"/>
            <w:sz w:val="28"/>
            <w:szCs w:val="28"/>
          </w:rPr>
          <w:t>законодательством</w:t>
        </w:r>
      </w:hyperlink>
      <w:r w:rsidRPr="00EC3557">
        <w:rPr>
          <w:rFonts w:ascii="Times New Roman" w:eastAsiaTheme="minorHAnsi" w:hAnsi="Times New Roman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приведении ее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EC3557">
        <w:rPr>
          <w:rFonts w:ascii="Times New Roman" w:hAnsi="Times New Roman"/>
          <w:color w:val="000000"/>
          <w:kern w:val="2"/>
          <w:sz w:val="28"/>
          <w:szCs w:val="28"/>
        </w:rPr>
        <w:t>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EC3557">
        <w:rPr>
          <w:rFonts w:ascii="Times New Roman" w:hAnsi="Times New Roman"/>
          <w:color w:val="000000"/>
          <w:kern w:val="2"/>
          <w:sz w:val="28"/>
          <w:szCs w:val="28"/>
        </w:rPr>
        <w:t>-информирует собственников помещений в многоквартирных домах о способах формирования фонда капитального ремонта, о порядке выбора способа формирования фонда капитального ремонта;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2"/>
          <w:sz w:val="28"/>
          <w:szCs w:val="28"/>
        </w:rPr>
      </w:pPr>
      <w:r w:rsidRPr="00EC3557">
        <w:rPr>
          <w:rFonts w:ascii="Times New Roman" w:hAnsi="Times New Roman"/>
          <w:color w:val="000000"/>
          <w:kern w:val="2"/>
          <w:sz w:val="28"/>
          <w:szCs w:val="28"/>
        </w:rPr>
        <w:t>- утверждает порядок и перечень случаев оказания на возвратной и (или) безвозвратной основе за счет средств бюджета Поселения дополнительной помощи при возникновении неотложной необходимости в проведении капитального ремонта общего имущества в многоквартирных домах.».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в абзаце 2 пункта 4 части 1 слова «, создает условия для развития малого и среднего предпринимательства» исключить;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абзац тринадцатый части 2 изложить в следующей редакции: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«-</w:t>
      </w:r>
      <w:r w:rsidRPr="00EC3557">
        <w:rPr>
          <w:rFonts w:ascii="Times New Roman" w:eastAsiaTheme="minorHAnsi" w:hAnsi="Times New Roman"/>
          <w:sz w:val="28"/>
          <w:szCs w:val="28"/>
        </w:rPr>
        <w:t>осуществляет деятельность по обращению с животными без владельцев, обитающими на территории поселения;»;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EC3557">
        <w:rPr>
          <w:rFonts w:ascii="Times New Roman" w:eastAsiaTheme="minorHAnsi" w:hAnsi="Times New Roman"/>
          <w:sz w:val="28"/>
          <w:szCs w:val="28"/>
        </w:rPr>
        <w:t>пункт 1 части 3 изложить в следующей редакции:</w:t>
      </w:r>
    </w:p>
    <w:p w:rsidR="009E448B" w:rsidRPr="00EC3557" w:rsidRDefault="009E448B" w:rsidP="009E44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EC3557">
        <w:rPr>
          <w:rFonts w:ascii="Times New Roman" w:eastAsiaTheme="minorHAnsi" w:hAnsi="Times New Roman"/>
          <w:sz w:val="28"/>
          <w:szCs w:val="28"/>
        </w:rPr>
        <w:t>«1) организация и осуществление муниципального контроля на соответствующей территории. Перечень видов муниципального контроля и органов местного самоуправления, уполномоченных на их осуществление, ведется в порядке, установленном Советом Поселения;»;</w:t>
      </w:r>
    </w:p>
    <w:p w:rsidR="009E448B" w:rsidRPr="00EC3557" w:rsidRDefault="009E448B" w:rsidP="009E448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EC3557">
        <w:rPr>
          <w:rFonts w:ascii="Times New Roman" w:eastAsiaTheme="minorHAnsi" w:hAnsi="Times New Roman"/>
          <w:sz w:val="28"/>
          <w:szCs w:val="28"/>
        </w:rPr>
        <w:t>в пункте 4 части 3 слова «за исключением муниципального контроля, осуществляемого уполномоченными органами местного самоуправления в Поселении» исключить;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93B83" w:rsidRPr="00EC355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. Абзац 2 части 1 статьи 82 изложить в следующей редакции: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355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C3557">
        <w:rPr>
          <w:rFonts w:ascii="Times New Roman" w:eastAsiaTheme="minorHAnsi" w:hAnsi="Times New Roman"/>
          <w:sz w:val="28"/>
          <w:szCs w:val="28"/>
        </w:rPr>
        <w:t>Под муниципальными внутренними заимствованиями понимается привлечение от имени Поселения заемных средств в бюджет Поселения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</w:t>
      </w: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.».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993B83"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bookmarkStart w:id="0" w:name="_GoBack"/>
      <w:bookmarkEnd w:id="0"/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В статье 85 «Муниципальный финансовый контроль»: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абзац 1 части 1 изложить в следующей редакции:</w:t>
      </w:r>
    </w:p>
    <w:p w:rsidR="009E448B" w:rsidRPr="00EC3557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«1.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бюджетов </w:t>
      </w: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бюджетной системы Российской Федерации, а также соблюдения условий государственных (муниципальных) контрактов, договоров (соглашений) о предоставлении средств из бюджета.»;</w:t>
      </w:r>
    </w:p>
    <w:p w:rsidR="00FC6BA4" w:rsidRDefault="009E448B" w:rsidP="009E448B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C355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части 2,3 слова «в сфере бюджетных правоотношений»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исключить.</w:t>
      </w:r>
    </w:p>
    <w:sectPr w:rsidR="00FC6BA4" w:rsidSect="00AA5336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93B46"/>
    <w:multiLevelType w:val="hybridMultilevel"/>
    <w:tmpl w:val="32C4D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06601"/>
    <w:multiLevelType w:val="hybridMultilevel"/>
    <w:tmpl w:val="879A8C90"/>
    <w:lvl w:ilvl="0" w:tplc="DDEAFCF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2FF7553A"/>
    <w:multiLevelType w:val="hybridMultilevel"/>
    <w:tmpl w:val="879A8C90"/>
    <w:lvl w:ilvl="0" w:tplc="DDEAFC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48B17F80"/>
    <w:multiLevelType w:val="hybridMultilevel"/>
    <w:tmpl w:val="14E6420A"/>
    <w:lvl w:ilvl="0" w:tplc="DF46412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>
    <w:nsid w:val="6E77135D"/>
    <w:multiLevelType w:val="hybridMultilevel"/>
    <w:tmpl w:val="14E6420A"/>
    <w:lvl w:ilvl="0" w:tplc="DF46412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BA4"/>
    <w:rsid w:val="00052F26"/>
    <w:rsid w:val="0005574E"/>
    <w:rsid w:val="000749F9"/>
    <w:rsid w:val="00074A3C"/>
    <w:rsid w:val="000E0FBC"/>
    <w:rsid w:val="001063A3"/>
    <w:rsid w:val="001312BA"/>
    <w:rsid w:val="00135267"/>
    <w:rsid w:val="001430BA"/>
    <w:rsid w:val="001758E2"/>
    <w:rsid w:val="0017793B"/>
    <w:rsid w:val="001A2315"/>
    <w:rsid w:val="001C64DB"/>
    <w:rsid w:val="001F2789"/>
    <w:rsid w:val="001F490B"/>
    <w:rsid w:val="00231A8B"/>
    <w:rsid w:val="0023384A"/>
    <w:rsid w:val="002F23EF"/>
    <w:rsid w:val="0031273F"/>
    <w:rsid w:val="00340002"/>
    <w:rsid w:val="003663F6"/>
    <w:rsid w:val="003D243F"/>
    <w:rsid w:val="003D6AE1"/>
    <w:rsid w:val="003E3D93"/>
    <w:rsid w:val="0042179E"/>
    <w:rsid w:val="00473078"/>
    <w:rsid w:val="00486492"/>
    <w:rsid w:val="0049597A"/>
    <w:rsid w:val="004A3253"/>
    <w:rsid w:val="004D057A"/>
    <w:rsid w:val="004D551D"/>
    <w:rsid w:val="004D6278"/>
    <w:rsid w:val="004E249F"/>
    <w:rsid w:val="004F7CFF"/>
    <w:rsid w:val="00543F95"/>
    <w:rsid w:val="005767E5"/>
    <w:rsid w:val="005768B7"/>
    <w:rsid w:val="0058203F"/>
    <w:rsid w:val="005C1C56"/>
    <w:rsid w:val="005E24C0"/>
    <w:rsid w:val="005E65F5"/>
    <w:rsid w:val="005E6BD6"/>
    <w:rsid w:val="0061554B"/>
    <w:rsid w:val="00623C31"/>
    <w:rsid w:val="00643700"/>
    <w:rsid w:val="006C447C"/>
    <w:rsid w:val="006E2F5D"/>
    <w:rsid w:val="006F1B1F"/>
    <w:rsid w:val="006F1DF5"/>
    <w:rsid w:val="00761A09"/>
    <w:rsid w:val="00791197"/>
    <w:rsid w:val="007927AC"/>
    <w:rsid w:val="007D5062"/>
    <w:rsid w:val="007D6E2A"/>
    <w:rsid w:val="008630C9"/>
    <w:rsid w:val="008844AA"/>
    <w:rsid w:val="008967FD"/>
    <w:rsid w:val="008E34E8"/>
    <w:rsid w:val="008F4C11"/>
    <w:rsid w:val="00960D82"/>
    <w:rsid w:val="00993B83"/>
    <w:rsid w:val="0099636C"/>
    <w:rsid w:val="009B1D67"/>
    <w:rsid w:val="009D166C"/>
    <w:rsid w:val="009E3F4F"/>
    <w:rsid w:val="009E448B"/>
    <w:rsid w:val="00A017F4"/>
    <w:rsid w:val="00A01CA6"/>
    <w:rsid w:val="00A021B7"/>
    <w:rsid w:val="00A3617D"/>
    <w:rsid w:val="00A56515"/>
    <w:rsid w:val="00AA00EE"/>
    <w:rsid w:val="00AA5336"/>
    <w:rsid w:val="00B20ED3"/>
    <w:rsid w:val="00B40B91"/>
    <w:rsid w:val="00B54A99"/>
    <w:rsid w:val="00B720AC"/>
    <w:rsid w:val="00B738C2"/>
    <w:rsid w:val="00B758BB"/>
    <w:rsid w:val="00B84B13"/>
    <w:rsid w:val="00BA51F8"/>
    <w:rsid w:val="00C00AC2"/>
    <w:rsid w:val="00C230DA"/>
    <w:rsid w:val="00C745EE"/>
    <w:rsid w:val="00C85D05"/>
    <w:rsid w:val="00C86C9D"/>
    <w:rsid w:val="00CB7A2D"/>
    <w:rsid w:val="00D1582A"/>
    <w:rsid w:val="00D254F2"/>
    <w:rsid w:val="00D3191C"/>
    <w:rsid w:val="00D40457"/>
    <w:rsid w:val="00DD5B8C"/>
    <w:rsid w:val="00DD691C"/>
    <w:rsid w:val="00DE0E0D"/>
    <w:rsid w:val="00DE51F5"/>
    <w:rsid w:val="00E15040"/>
    <w:rsid w:val="00E31A30"/>
    <w:rsid w:val="00E44A29"/>
    <w:rsid w:val="00E57623"/>
    <w:rsid w:val="00EC3557"/>
    <w:rsid w:val="00F80038"/>
    <w:rsid w:val="00FC20C8"/>
    <w:rsid w:val="00FC6BA4"/>
    <w:rsid w:val="00FE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B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C6BA4"/>
    <w:rPr>
      <w:color w:val="008000"/>
      <w:u w:val="single"/>
    </w:rPr>
  </w:style>
  <w:style w:type="paragraph" w:customStyle="1" w:styleId="ConsPlusNormal">
    <w:name w:val="ConsPlusNormal"/>
    <w:rsid w:val="00FC6B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headertext"/>
    <w:basedOn w:val="a"/>
    <w:rsid w:val="005E65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2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3EF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400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233B0E45F8CFF788DFD50249D45B000C8F3C88E93C8237CCC844DEBF344991227A2B8D795FB74A67578866D446A19B195E0058BB264C5G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54233B0E45F8CFF788DFD50249D45B000C8F3C88E93C8237CCC844DEBF344991227A2B8D795FB74A67578866D446A19B195E0058BB264C5G0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6367.17018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AA20D-0F9C-47B1-8632-499BBF81F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2877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Админ</cp:lastModifiedBy>
  <cp:revision>10</cp:revision>
  <cp:lastPrinted>2020-03-31T05:37:00Z</cp:lastPrinted>
  <dcterms:created xsi:type="dcterms:W3CDTF">2020-03-30T11:38:00Z</dcterms:created>
  <dcterms:modified xsi:type="dcterms:W3CDTF">2020-03-31T08:55:00Z</dcterms:modified>
</cp:coreProperties>
</file>